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5228"/>
        <w:gridCol w:w="2127"/>
      </w:tblGrid>
      <w:tr w:rsidR="00D633D1" w:rsidRPr="00514652" w14:paraId="4480B223" w14:textId="7A81B870" w:rsidTr="00F41E25">
        <w:tc>
          <w:tcPr>
            <w:tcW w:w="2138" w:type="dxa"/>
          </w:tcPr>
          <w:p w14:paraId="2AEF8CE8" w14:textId="6FC27F15" w:rsidR="00D633D1" w:rsidRPr="00514652" w:rsidRDefault="00F41E25" w:rsidP="00D013B2">
            <w:pPr>
              <w:pStyle w:val="BodyText"/>
              <w:ind w:left="0"/>
              <w:rPr>
                <w:rFonts w:ascii="Times New Roman"/>
                <w:sz w:val="20"/>
              </w:rPr>
            </w:pPr>
            <w:r w:rsidRPr="00F26878">
              <w:rPr>
                <w:rFonts w:ascii="Times New Roman"/>
                <w:noProof/>
                <w:sz w:val="20"/>
              </w:rPr>
              <w:drawing>
                <wp:inline distT="0" distB="0" distL="0" distR="0" wp14:anchorId="1392337B" wp14:editId="6ACDAA0E">
                  <wp:extent cx="895350" cy="716479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43" cy="72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2FD63B8" w14:textId="6DF42993" w:rsidR="00D633D1" w:rsidRPr="00514652" w:rsidRDefault="00D633D1" w:rsidP="00D633D1">
            <w:pPr>
              <w:pStyle w:val="BodyText"/>
              <w:ind w:left="0"/>
              <w:jc w:val="center"/>
              <w:rPr>
                <w:rFonts w:ascii="Times New Roman"/>
                <w:sz w:val="20"/>
              </w:rPr>
            </w:pPr>
            <w:r w:rsidRPr="00981CBB">
              <w:rPr>
                <w:rFonts w:ascii="Times New Roman"/>
                <w:noProof/>
                <w:sz w:val="20"/>
              </w:rPr>
              <w:drawing>
                <wp:inline distT="0" distB="0" distL="0" distR="0" wp14:anchorId="4AEBEFC0" wp14:editId="5859829F">
                  <wp:extent cx="1714820" cy="63869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255" cy="66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5D8D92E0" w14:textId="54B383FD" w:rsidR="00D633D1" w:rsidRPr="00981CBB" w:rsidRDefault="00D633D1" w:rsidP="00F26878">
            <w:pPr>
              <w:pStyle w:val="BodyText"/>
              <w:ind w:left="0"/>
              <w:jc w:val="right"/>
              <w:rPr>
                <w:rFonts w:ascii="Times New Roman"/>
                <w:sz w:val="20"/>
              </w:rPr>
            </w:pPr>
            <w:r w:rsidRPr="00F26878">
              <w:rPr>
                <w:rFonts w:ascii="Times New Roman"/>
                <w:noProof/>
                <w:sz w:val="20"/>
              </w:rPr>
              <w:drawing>
                <wp:inline distT="0" distB="0" distL="0" distR="0" wp14:anchorId="05DB59EE" wp14:editId="2E58C168">
                  <wp:extent cx="895350" cy="716479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143" cy="72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D509A" w14:textId="3B5A8F39" w:rsidR="00EE65DE" w:rsidRPr="00514652" w:rsidRDefault="00EE65DE" w:rsidP="00BD7BCA">
      <w:pPr>
        <w:pStyle w:val="BodyText"/>
        <w:ind w:left="0"/>
        <w:jc w:val="center"/>
        <w:rPr>
          <w:rFonts w:ascii="Times New Roman"/>
          <w:sz w:val="20"/>
        </w:rPr>
      </w:pPr>
    </w:p>
    <w:p w14:paraId="4E340AEC" w14:textId="77777777" w:rsidR="00EE65DE" w:rsidRPr="00514652" w:rsidRDefault="00EE65DE">
      <w:pPr>
        <w:pStyle w:val="BodyText"/>
        <w:spacing w:before="8"/>
        <w:ind w:left="0"/>
        <w:rPr>
          <w:rFonts w:ascii="Times New Roman"/>
          <w:sz w:val="17"/>
        </w:rPr>
      </w:pPr>
    </w:p>
    <w:p w14:paraId="3D93D3F4" w14:textId="14E4884C" w:rsidR="00EE65DE" w:rsidRPr="00514652" w:rsidRDefault="007D60C3">
      <w:pPr>
        <w:pStyle w:val="Title"/>
        <w:rPr>
          <w:u w:val="none"/>
        </w:rPr>
      </w:pPr>
      <w:r w:rsidRPr="00514652">
        <w:t>PLAN</w:t>
      </w:r>
      <w:r w:rsidRPr="00514652">
        <w:rPr>
          <w:spacing w:val="7"/>
        </w:rPr>
        <w:t xml:space="preserve"> </w:t>
      </w:r>
      <w:r w:rsidRPr="00514652">
        <w:t>COVID</w:t>
      </w:r>
      <w:r w:rsidRPr="00514652">
        <w:rPr>
          <w:spacing w:val="27"/>
        </w:rPr>
        <w:t xml:space="preserve"> </w:t>
      </w:r>
      <w:r w:rsidRPr="00514652">
        <w:t>CP</w:t>
      </w:r>
      <w:r w:rsidRPr="00514652">
        <w:rPr>
          <w:spacing w:val="21"/>
        </w:rPr>
        <w:t xml:space="preserve"> </w:t>
      </w:r>
      <w:r w:rsidRPr="00514652">
        <w:t>Meyrin</w:t>
      </w:r>
      <w:r w:rsidRPr="00514652">
        <w:rPr>
          <w:spacing w:val="28"/>
        </w:rPr>
        <w:t xml:space="preserve"> </w:t>
      </w:r>
      <w:r w:rsidRPr="00514652">
        <w:t>du</w:t>
      </w:r>
      <w:r w:rsidRPr="00514652">
        <w:rPr>
          <w:spacing w:val="25"/>
        </w:rPr>
        <w:t xml:space="preserve"> </w:t>
      </w:r>
      <w:r w:rsidR="004B6E3F">
        <w:t>7</w:t>
      </w:r>
      <w:r w:rsidRPr="00514652">
        <w:rPr>
          <w:spacing w:val="25"/>
        </w:rPr>
        <w:t xml:space="preserve"> </w:t>
      </w:r>
      <w:r w:rsidRPr="00514652">
        <w:t>août</w:t>
      </w:r>
      <w:r w:rsidRPr="00514652">
        <w:rPr>
          <w:spacing w:val="23"/>
        </w:rPr>
        <w:t xml:space="preserve"> </w:t>
      </w:r>
      <w:r w:rsidRPr="00514652">
        <w:t>2021</w:t>
      </w:r>
    </w:p>
    <w:p w14:paraId="6B3717C5" w14:textId="77777777" w:rsidR="00EE65DE" w:rsidRPr="00514652" w:rsidRDefault="00EE65DE">
      <w:pPr>
        <w:pStyle w:val="BodyText"/>
        <w:spacing w:before="4"/>
        <w:ind w:left="0"/>
        <w:rPr>
          <w:b/>
          <w:sz w:val="10"/>
        </w:rPr>
      </w:pPr>
    </w:p>
    <w:p w14:paraId="3B97E27E" w14:textId="07F63CF0" w:rsidR="00EE65DE" w:rsidRPr="00514652" w:rsidRDefault="007D60C3">
      <w:pPr>
        <w:spacing w:before="59" w:line="259" w:lineRule="auto"/>
        <w:ind w:left="228" w:right="495"/>
        <w:rPr>
          <w:sz w:val="21"/>
        </w:rPr>
      </w:pPr>
      <w:r w:rsidRPr="00514652">
        <w:rPr>
          <w:sz w:val="21"/>
        </w:rPr>
        <w:t>En</w:t>
      </w:r>
      <w:r w:rsidRPr="00514652">
        <w:rPr>
          <w:spacing w:val="19"/>
          <w:sz w:val="21"/>
        </w:rPr>
        <w:t xml:space="preserve"> </w:t>
      </w:r>
      <w:r w:rsidRPr="00514652">
        <w:rPr>
          <w:sz w:val="21"/>
        </w:rPr>
        <w:t>accord</w:t>
      </w:r>
      <w:r w:rsidRPr="00514652">
        <w:rPr>
          <w:spacing w:val="20"/>
          <w:sz w:val="21"/>
        </w:rPr>
        <w:t xml:space="preserve"> </w:t>
      </w:r>
      <w:r w:rsidRPr="00514652">
        <w:rPr>
          <w:sz w:val="21"/>
        </w:rPr>
        <w:t>et</w:t>
      </w:r>
      <w:r w:rsidRPr="00514652">
        <w:rPr>
          <w:spacing w:val="24"/>
          <w:sz w:val="21"/>
        </w:rPr>
        <w:t xml:space="preserve"> </w:t>
      </w:r>
      <w:r w:rsidRPr="00514652">
        <w:rPr>
          <w:sz w:val="21"/>
        </w:rPr>
        <w:t>en</w:t>
      </w:r>
      <w:r w:rsidRPr="00514652">
        <w:rPr>
          <w:spacing w:val="20"/>
          <w:sz w:val="21"/>
        </w:rPr>
        <w:t xml:space="preserve"> </w:t>
      </w:r>
      <w:r w:rsidRPr="00514652">
        <w:rPr>
          <w:sz w:val="21"/>
        </w:rPr>
        <w:t>collaboration</w:t>
      </w:r>
      <w:r w:rsidRPr="00514652">
        <w:rPr>
          <w:spacing w:val="25"/>
          <w:sz w:val="21"/>
        </w:rPr>
        <w:t xml:space="preserve"> </w:t>
      </w:r>
      <w:r w:rsidRPr="00514652">
        <w:rPr>
          <w:sz w:val="21"/>
        </w:rPr>
        <w:t>avec</w:t>
      </w:r>
      <w:r w:rsidRPr="00514652">
        <w:rPr>
          <w:spacing w:val="22"/>
          <w:sz w:val="21"/>
        </w:rPr>
        <w:t xml:space="preserve"> </w:t>
      </w:r>
      <w:r w:rsidRPr="00514652">
        <w:rPr>
          <w:sz w:val="21"/>
        </w:rPr>
        <w:t>le</w:t>
      </w:r>
      <w:r w:rsidRPr="00514652">
        <w:rPr>
          <w:spacing w:val="18"/>
          <w:sz w:val="21"/>
        </w:rPr>
        <w:t xml:space="preserve"> </w:t>
      </w:r>
      <w:r w:rsidRPr="00514652">
        <w:rPr>
          <w:sz w:val="21"/>
        </w:rPr>
        <w:t>service</w:t>
      </w:r>
      <w:r w:rsidRPr="00514652">
        <w:rPr>
          <w:spacing w:val="18"/>
          <w:sz w:val="21"/>
        </w:rPr>
        <w:t xml:space="preserve"> </w:t>
      </w:r>
      <w:r w:rsidRPr="00514652">
        <w:rPr>
          <w:sz w:val="21"/>
        </w:rPr>
        <w:t>des</w:t>
      </w:r>
      <w:r w:rsidRPr="00514652">
        <w:rPr>
          <w:spacing w:val="21"/>
          <w:sz w:val="21"/>
        </w:rPr>
        <w:t xml:space="preserve"> </w:t>
      </w:r>
      <w:r w:rsidRPr="00514652">
        <w:rPr>
          <w:sz w:val="21"/>
        </w:rPr>
        <w:t>sports</w:t>
      </w:r>
      <w:r w:rsidRPr="00514652">
        <w:rPr>
          <w:spacing w:val="20"/>
          <w:sz w:val="21"/>
        </w:rPr>
        <w:t xml:space="preserve"> </w:t>
      </w:r>
      <w:r w:rsidRPr="00514652">
        <w:rPr>
          <w:sz w:val="21"/>
        </w:rPr>
        <w:t>de</w:t>
      </w:r>
      <w:r w:rsidRPr="00514652">
        <w:rPr>
          <w:spacing w:val="18"/>
          <w:sz w:val="21"/>
        </w:rPr>
        <w:t xml:space="preserve"> </w:t>
      </w:r>
      <w:r w:rsidRPr="00514652">
        <w:rPr>
          <w:sz w:val="21"/>
        </w:rPr>
        <w:t>la</w:t>
      </w:r>
      <w:r w:rsidRPr="00514652">
        <w:rPr>
          <w:spacing w:val="17"/>
          <w:sz w:val="21"/>
        </w:rPr>
        <w:t xml:space="preserve"> </w:t>
      </w:r>
      <w:r w:rsidR="00BD7BCA">
        <w:rPr>
          <w:sz w:val="21"/>
        </w:rPr>
        <w:t>C</w:t>
      </w:r>
      <w:r w:rsidRPr="00514652">
        <w:rPr>
          <w:sz w:val="21"/>
        </w:rPr>
        <w:t>ommune</w:t>
      </w:r>
      <w:r w:rsidRPr="00514652">
        <w:rPr>
          <w:spacing w:val="19"/>
          <w:sz w:val="21"/>
        </w:rPr>
        <w:t xml:space="preserve"> </w:t>
      </w:r>
      <w:r w:rsidRPr="00514652">
        <w:rPr>
          <w:sz w:val="21"/>
        </w:rPr>
        <w:t>de</w:t>
      </w:r>
      <w:r w:rsidRPr="00514652">
        <w:rPr>
          <w:spacing w:val="18"/>
          <w:sz w:val="21"/>
        </w:rPr>
        <w:t xml:space="preserve"> </w:t>
      </w:r>
      <w:r w:rsidRPr="00514652">
        <w:rPr>
          <w:sz w:val="21"/>
        </w:rPr>
        <w:t>Meyrin,</w:t>
      </w:r>
      <w:r w:rsidRPr="00514652">
        <w:rPr>
          <w:spacing w:val="19"/>
          <w:sz w:val="21"/>
        </w:rPr>
        <w:t xml:space="preserve"> </w:t>
      </w:r>
      <w:r w:rsidRPr="00514652">
        <w:rPr>
          <w:sz w:val="21"/>
        </w:rPr>
        <w:t>vous</w:t>
      </w:r>
      <w:r w:rsidRPr="00514652">
        <w:rPr>
          <w:spacing w:val="16"/>
          <w:sz w:val="21"/>
        </w:rPr>
        <w:t xml:space="preserve"> </w:t>
      </w:r>
      <w:r w:rsidRPr="00514652">
        <w:rPr>
          <w:sz w:val="21"/>
        </w:rPr>
        <w:t>trouverez</w:t>
      </w:r>
      <w:r w:rsidRPr="00514652">
        <w:rPr>
          <w:spacing w:val="1"/>
          <w:sz w:val="21"/>
        </w:rPr>
        <w:t xml:space="preserve"> </w:t>
      </w:r>
      <w:r w:rsidRPr="00514652">
        <w:rPr>
          <w:sz w:val="21"/>
        </w:rPr>
        <w:t>ci-dessous les</w:t>
      </w:r>
      <w:r w:rsidRPr="00514652">
        <w:rPr>
          <w:spacing w:val="3"/>
          <w:sz w:val="21"/>
        </w:rPr>
        <w:t xml:space="preserve"> </w:t>
      </w:r>
      <w:r w:rsidRPr="00514652">
        <w:rPr>
          <w:sz w:val="21"/>
        </w:rPr>
        <w:t>points</w:t>
      </w:r>
      <w:r w:rsidRPr="00514652">
        <w:rPr>
          <w:spacing w:val="1"/>
          <w:sz w:val="21"/>
        </w:rPr>
        <w:t xml:space="preserve"> </w:t>
      </w:r>
      <w:r w:rsidRPr="00514652">
        <w:rPr>
          <w:sz w:val="21"/>
        </w:rPr>
        <w:t>importants</w:t>
      </w:r>
      <w:r w:rsidRPr="00514652">
        <w:rPr>
          <w:spacing w:val="2"/>
          <w:sz w:val="21"/>
        </w:rPr>
        <w:t xml:space="preserve"> </w:t>
      </w:r>
      <w:r w:rsidRPr="00514652">
        <w:rPr>
          <w:sz w:val="21"/>
        </w:rPr>
        <w:t>à</w:t>
      </w:r>
      <w:r w:rsidRPr="00514652">
        <w:rPr>
          <w:spacing w:val="-3"/>
          <w:sz w:val="21"/>
        </w:rPr>
        <w:t xml:space="preserve"> </w:t>
      </w:r>
      <w:r w:rsidRPr="00514652">
        <w:rPr>
          <w:sz w:val="21"/>
        </w:rPr>
        <w:t>respecter</w:t>
      </w:r>
      <w:r w:rsidRPr="00514652">
        <w:rPr>
          <w:spacing w:val="2"/>
          <w:sz w:val="21"/>
        </w:rPr>
        <w:t xml:space="preserve"> </w:t>
      </w:r>
      <w:r w:rsidRPr="00514652">
        <w:rPr>
          <w:sz w:val="21"/>
        </w:rPr>
        <w:t>lors</w:t>
      </w:r>
      <w:r w:rsidRPr="00514652">
        <w:rPr>
          <w:spacing w:val="1"/>
          <w:sz w:val="21"/>
        </w:rPr>
        <w:t xml:space="preserve"> </w:t>
      </w:r>
      <w:r w:rsidRPr="00514652">
        <w:rPr>
          <w:sz w:val="21"/>
        </w:rPr>
        <w:t>de</w:t>
      </w:r>
      <w:r w:rsidR="00BD7BCA">
        <w:rPr>
          <w:sz w:val="21"/>
        </w:rPr>
        <w:t xml:space="preserve"> l’accès à l’enceinte du Centre Sportif dans le cadre des activités du CP Meyrin.</w:t>
      </w:r>
    </w:p>
    <w:p w14:paraId="4CD8D46A" w14:textId="2FC50AE4" w:rsidR="00EE65DE" w:rsidRPr="001C70EF" w:rsidRDefault="00BD7BCA">
      <w:pPr>
        <w:spacing w:before="154" w:line="259" w:lineRule="auto"/>
        <w:ind w:left="228" w:right="495"/>
        <w:rPr>
          <w:b/>
          <w:bCs/>
          <w:sz w:val="21"/>
        </w:rPr>
      </w:pPr>
      <w:r w:rsidRPr="001C70EF">
        <w:rPr>
          <w:b/>
          <w:bCs/>
          <w:sz w:val="24"/>
          <w:szCs w:val="28"/>
        </w:rPr>
        <w:t>N</w:t>
      </w:r>
      <w:r w:rsidR="007D60C3" w:rsidRPr="001C70EF">
        <w:rPr>
          <w:b/>
          <w:bCs/>
          <w:sz w:val="24"/>
          <w:szCs w:val="28"/>
        </w:rPr>
        <w:t>ous</w:t>
      </w:r>
      <w:r w:rsidR="007D60C3" w:rsidRPr="001C70EF">
        <w:rPr>
          <w:b/>
          <w:bCs/>
          <w:spacing w:val="8"/>
          <w:sz w:val="24"/>
          <w:szCs w:val="28"/>
        </w:rPr>
        <w:t xml:space="preserve"> </w:t>
      </w:r>
      <w:r w:rsidR="007D60C3" w:rsidRPr="001C70EF">
        <w:rPr>
          <w:b/>
          <w:bCs/>
          <w:sz w:val="24"/>
          <w:szCs w:val="28"/>
        </w:rPr>
        <w:t>vous</w:t>
      </w:r>
      <w:r w:rsidR="007D60C3" w:rsidRPr="001C70EF">
        <w:rPr>
          <w:b/>
          <w:bCs/>
          <w:spacing w:val="8"/>
          <w:sz w:val="24"/>
          <w:szCs w:val="28"/>
        </w:rPr>
        <w:t xml:space="preserve"> </w:t>
      </w:r>
      <w:r w:rsidR="007D60C3" w:rsidRPr="001C70EF">
        <w:rPr>
          <w:b/>
          <w:bCs/>
          <w:sz w:val="24"/>
          <w:szCs w:val="28"/>
        </w:rPr>
        <w:t>remercions</w:t>
      </w:r>
      <w:r w:rsidRPr="001C70EF">
        <w:rPr>
          <w:b/>
          <w:bCs/>
          <w:sz w:val="24"/>
          <w:szCs w:val="28"/>
        </w:rPr>
        <w:t xml:space="preserve"> de </w:t>
      </w:r>
      <w:r w:rsidR="00715928">
        <w:rPr>
          <w:b/>
          <w:bCs/>
          <w:sz w:val="24"/>
          <w:szCs w:val="28"/>
        </w:rPr>
        <w:t xml:space="preserve">(faire) </w:t>
      </w:r>
      <w:r w:rsidRPr="001C70EF">
        <w:rPr>
          <w:b/>
          <w:bCs/>
          <w:sz w:val="24"/>
          <w:szCs w:val="28"/>
        </w:rPr>
        <w:t>respecter et d’appliquer les mesures sanitaires suivantes :</w:t>
      </w:r>
    </w:p>
    <w:p w14:paraId="32BC9AF3" w14:textId="24FDB290" w:rsidR="00180A1E" w:rsidRPr="00514652" w:rsidRDefault="00180A1E">
      <w:pPr>
        <w:spacing w:before="51"/>
        <w:ind w:right="420"/>
        <w:jc w:val="right"/>
        <w:rPr>
          <w:b/>
          <w:spacing w:val="-1"/>
          <w:sz w:val="25"/>
          <w:u w:val="single" w:color="FFFFFF"/>
        </w:rPr>
      </w:pPr>
    </w:p>
    <w:p w14:paraId="4A91F0A2" w14:textId="353F931D" w:rsidR="00514652" w:rsidRPr="00514652" w:rsidRDefault="00514652" w:rsidP="002A2E77">
      <w:pPr>
        <w:jc w:val="center"/>
      </w:pPr>
      <w:r w:rsidRPr="002A2E77">
        <w:rPr>
          <w:b/>
          <w:bCs/>
          <w:u w:val="single"/>
        </w:rPr>
        <w:t>Mesures à appliquer dans l’enceinte du Centre Sportif</w:t>
      </w:r>
    </w:p>
    <w:p w14:paraId="74EE0C6B" w14:textId="34B68E4A" w:rsidR="00EE65DE" w:rsidRPr="00514652" w:rsidRDefault="007D60C3" w:rsidP="00956A09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119"/>
        <w:ind w:hanging="361"/>
      </w:pPr>
      <w:r w:rsidRPr="00514652">
        <w:t>Port</w:t>
      </w:r>
      <w:r w:rsidRPr="00956A09">
        <w:t xml:space="preserve"> </w:t>
      </w:r>
      <w:r w:rsidRPr="00514652">
        <w:t>du</w:t>
      </w:r>
      <w:r w:rsidRPr="00956A09">
        <w:t xml:space="preserve"> </w:t>
      </w:r>
      <w:r w:rsidRPr="00514652">
        <w:t>masque</w:t>
      </w:r>
      <w:r w:rsidRPr="00956A09">
        <w:t xml:space="preserve"> </w:t>
      </w:r>
      <w:r w:rsidRPr="00514652">
        <w:t>obligatoire</w:t>
      </w:r>
      <w:r w:rsidRPr="00956A09">
        <w:t xml:space="preserve"> </w:t>
      </w:r>
      <w:r w:rsidRPr="00514652">
        <w:t>dès</w:t>
      </w:r>
      <w:r w:rsidRPr="00956A09">
        <w:t xml:space="preserve"> </w:t>
      </w:r>
      <w:r w:rsidRPr="00514652">
        <w:t>12</w:t>
      </w:r>
      <w:r w:rsidRPr="00956A09">
        <w:t xml:space="preserve"> </w:t>
      </w:r>
      <w:r w:rsidRPr="00514652">
        <w:t>ans,</w:t>
      </w:r>
      <w:r w:rsidRPr="00956A09">
        <w:t xml:space="preserve"> </w:t>
      </w:r>
      <w:r w:rsidRPr="00514652">
        <w:t>dès</w:t>
      </w:r>
      <w:r w:rsidRPr="00956A09">
        <w:t xml:space="preserve"> </w:t>
      </w:r>
      <w:r w:rsidRPr="00514652">
        <w:t>l’entrée</w:t>
      </w:r>
      <w:r w:rsidRPr="00956A09">
        <w:t xml:space="preserve"> </w:t>
      </w:r>
      <w:r w:rsidRPr="00514652">
        <w:t>sur</w:t>
      </w:r>
      <w:r w:rsidRPr="00956A09">
        <w:t xml:space="preserve"> </w:t>
      </w:r>
      <w:r w:rsidRPr="00514652">
        <w:t>le</w:t>
      </w:r>
      <w:r w:rsidRPr="00956A09">
        <w:t xml:space="preserve"> </w:t>
      </w:r>
      <w:r w:rsidRPr="00514652">
        <w:t>site</w:t>
      </w:r>
    </w:p>
    <w:p w14:paraId="6B5F68F8" w14:textId="10CAE345" w:rsidR="00EE65DE" w:rsidRDefault="007D60C3" w:rsidP="00956A09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119"/>
        <w:ind w:hanging="361"/>
      </w:pPr>
      <w:r w:rsidRPr="00514652">
        <w:t>Désinfection</w:t>
      </w:r>
      <w:r w:rsidRPr="00956A09">
        <w:t xml:space="preserve"> </w:t>
      </w:r>
      <w:r w:rsidRPr="00514652">
        <w:t>des</w:t>
      </w:r>
      <w:r w:rsidRPr="00956A09">
        <w:t xml:space="preserve"> </w:t>
      </w:r>
      <w:r w:rsidRPr="00514652">
        <w:t>mains</w:t>
      </w:r>
      <w:r w:rsidRPr="00956A09">
        <w:t xml:space="preserve"> </w:t>
      </w:r>
      <w:r w:rsidRPr="00514652">
        <w:t>à</w:t>
      </w:r>
      <w:r w:rsidRPr="00956A09">
        <w:t xml:space="preserve"> </w:t>
      </w:r>
      <w:r w:rsidRPr="00514652">
        <w:t>l’entrée</w:t>
      </w:r>
      <w:r w:rsidRPr="00956A09">
        <w:t xml:space="preserve"> </w:t>
      </w:r>
      <w:r w:rsidRPr="00514652">
        <w:t>du</w:t>
      </w:r>
      <w:r w:rsidRPr="00956A09">
        <w:t xml:space="preserve"> </w:t>
      </w:r>
      <w:r w:rsidRPr="00514652">
        <w:t>bâtiment</w:t>
      </w:r>
      <w:r w:rsidRPr="00956A09">
        <w:t xml:space="preserve"> </w:t>
      </w:r>
      <w:r w:rsidRPr="00514652">
        <w:t>de</w:t>
      </w:r>
      <w:r w:rsidRPr="00956A09">
        <w:t xml:space="preserve"> </w:t>
      </w:r>
      <w:r w:rsidRPr="00514652">
        <w:t>la</w:t>
      </w:r>
      <w:r w:rsidRPr="00956A09">
        <w:t xml:space="preserve"> </w:t>
      </w:r>
      <w:r w:rsidRPr="00514652">
        <w:t>patinoire</w:t>
      </w:r>
    </w:p>
    <w:p w14:paraId="7040A874" w14:textId="77777777" w:rsidR="002A2E77" w:rsidRPr="00514652" w:rsidRDefault="002A2E77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123"/>
        <w:ind w:hanging="361"/>
      </w:pPr>
    </w:p>
    <w:p w14:paraId="16622929" w14:textId="78EDA5AA" w:rsidR="00514652" w:rsidRDefault="00514652" w:rsidP="002A2E77">
      <w:pPr>
        <w:jc w:val="center"/>
        <w:rPr>
          <w:b/>
          <w:bCs/>
          <w:u w:val="single"/>
        </w:rPr>
      </w:pPr>
      <w:r w:rsidRPr="00514652">
        <w:rPr>
          <w:b/>
          <w:bCs/>
          <w:u w:val="single"/>
        </w:rPr>
        <w:t>Mesures à appliquer dans les vestiaires</w:t>
      </w:r>
    </w:p>
    <w:p w14:paraId="2F3B6919" w14:textId="5E235B33" w:rsidR="00514652" w:rsidRPr="00514652" w:rsidRDefault="00514652" w:rsidP="00514652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119"/>
        <w:ind w:hanging="361"/>
      </w:pPr>
      <w:r w:rsidRPr="00514652">
        <w:t>Port</w:t>
      </w:r>
      <w:r w:rsidRPr="00514652">
        <w:rPr>
          <w:spacing w:val="-6"/>
        </w:rPr>
        <w:t xml:space="preserve"> </w:t>
      </w:r>
      <w:r w:rsidRPr="00514652">
        <w:t>du</w:t>
      </w:r>
      <w:r w:rsidRPr="00514652">
        <w:rPr>
          <w:spacing w:val="-1"/>
        </w:rPr>
        <w:t xml:space="preserve"> </w:t>
      </w:r>
      <w:r w:rsidRPr="00514652">
        <w:t>masque</w:t>
      </w:r>
      <w:r w:rsidRPr="00514652">
        <w:rPr>
          <w:spacing w:val="-6"/>
        </w:rPr>
        <w:t xml:space="preserve"> </w:t>
      </w:r>
      <w:r w:rsidRPr="00514652">
        <w:t>obligatoire</w:t>
      </w:r>
      <w:r w:rsidRPr="00514652">
        <w:rPr>
          <w:spacing w:val="-6"/>
        </w:rPr>
        <w:t xml:space="preserve"> </w:t>
      </w:r>
      <w:r w:rsidRPr="00514652">
        <w:t>dès</w:t>
      </w:r>
      <w:r w:rsidRPr="00514652">
        <w:rPr>
          <w:spacing w:val="-3"/>
        </w:rPr>
        <w:t xml:space="preserve"> </w:t>
      </w:r>
      <w:r w:rsidRPr="00514652">
        <w:t>12 ans</w:t>
      </w:r>
      <w:r w:rsidRPr="00514652">
        <w:rPr>
          <w:spacing w:val="4"/>
        </w:rPr>
        <w:t xml:space="preserve"> ou</w:t>
      </w:r>
      <w:r w:rsidR="0037628B">
        <w:rPr>
          <w:spacing w:val="4"/>
        </w:rPr>
        <w:t xml:space="preserve"> dès la catégorie</w:t>
      </w:r>
      <w:r>
        <w:rPr>
          <w:spacing w:val="4"/>
        </w:rPr>
        <w:t xml:space="preserve"> d’entrainement</w:t>
      </w:r>
      <w:r w:rsidRPr="00514652">
        <w:rPr>
          <w:spacing w:val="4"/>
        </w:rPr>
        <w:t xml:space="preserve"> U13</w:t>
      </w:r>
    </w:p>
    <w:p w14:paraId="0B5FF1CE" w14:textId="69FBE601" w:rsidR="00514652" w:rsidRPr="00514652" w:rsidRDefault="00514652" w:rsidP="00514652">
      <w:pPr>
        <w:pStyle w:val="ListParagraph"/>
        <w:numPr>
          <w:ilvl w:val="1"/>
          <w:numId w:val="2"/>
        </w:numPr>
        <w:tabs>
          <w:tab w:val="left" w:pos="948"/>
          <w:tab w:val="left" w:pos="949"/>
        </w:tabs>
        <w:spacing w:before="124"/>
      </w:pPr>
      <w:r w:rsidRPr="00514652">
        <w:t>Les équipes actives</w:t>
      </w:r>
      <w:r w:rsidRPr="00514652">
        <w:rPr>
          <w:spacing w:val="-2"/>
        </w:rPr>
        <w:t xml:space="preserve"> </w:t>
      </w:r>
      <w:r w:rsidR="001C70EF">
        <w:rPr>
          <w:spacing w:val="-2"/>
        </w:rPr>
        <w:t xml:space="preserve">(adultes) </w:t>
      </w:r>
      <w:r w:rsidR="001C70EF">
        <w:t>s</w:t>
      </w:r>
      <w:r w:rsidRPr="00514652">
        <w:t>ont</w:t>
      </w:r>
      <w:r w:rsidRPr="00514652">
        <w:rPr>
          <w:spacing w:val="-5"/>
        </w:rPr>
        <w:t xml:space="preserve"> </w:t>
      </w:r>
      <w:r w:rsidRPr="00514652">
        <w:t>limitées</w:t>
      </w:r>
      <w:r w:rsidRPr="00514652">
        <w:rPr>
          <w:spacing w:val="-2"/>
        </w:rPr>
        <w:t xml:space="preserve"> </w:t>
      </w:r>
      <w:r w:rsidRPr="00514652">
        <w:t>à</w:t>
      </w:r>
      <w:r w:rsidRPr="00514652">
        <w:rPr>
          <w:spacing w:val="-2"/>
        </w:rPr>
        <w:t xml:space="preserve"> </w:t>
      </w:r>
      <w:r w:rsidRPr="00514652">
        <w:t>4m</w:t>
      </w:r>
      <w:r w:rsidRPr="00514652">
        <w:rPr>
          <w:vertAlign w:val="superscript"/>
        </w:rPr>
        <w:t>2</w:t>
      </w:r>
      <w:r w:rsidRPr="00514652">
        <w:rPr>
          <w:spacing w:val="-3"/>
        </w:rPr>
        <w:t xml:space="preserve"> </w:t>
      </w:r>
      <w:r w:rsidRPr="00514652">
        <w:t>par</w:t>
      </w:r>
      <w:r w:rsidRPr="00514652">
        <w:rPr>
          <w:spacing w:val="-5"/>
        </w:rPr>
        <w:t xml:space="preserve"> </w:t>
      </w:r>
      <w:r w:rsidRPr="00514652">
        <w:t>personne,</w:t>
      </w:r>
      <w:r w:rsidRPr="00514652">
        <w:rPr>
          <w:spacing w:val="-3"/>
        </w:rPr>
        <w:t xml:space="preserve"> </w:t>
      </w:r>
      <w:r w:rsidRPr="00514652">
        <w:t>selon</w:t>
      </w:r>
      <w:r w:rsidRPr="00514652">
        <w:rPr>
          <w:spacing w:val="-3"/>
        </w:rPr>
        <w:t xml:space="preserve"> </w:t>
      </w:r>
      <w:r w:rsidRPr="00514652">
        <w:t>panneaux</w:t>
      </w:r>
      <w:r w:rsidRPr="00514652">
        <w:rPr>
          <w:spacing w:val="-3"/>
        </w:rPr>
        <w:t xml:space="preserve"> </w:t>
      </w:r>
      <w:r w:rsidRPr="00514652">
        <w:t>d’indication</w:t>
      </w:r>
      <w:r w:rsidRPr="00514652">
        <w:rPr>
          <w:spacing w:val="-3"/>
        </w:rPr>
        <w:t xml:space="preserve"> </w:t>
      </w:r>
      <w:r w:rsidRPr="00514652">
        <w:t>sur</w:t>
      </w:r>
      <w:r w:rsidRPr="00514652">
        <w:rPr>
          <w:spacing w:val="-4"/>
        </w:rPr>
        <w:t xml:space="preserve"> </w:t>
      </w:r>
      <w:r w:rsidRPr="00514652">
        <w:t>les</w:t>
      </w:r>
      <w:r w:rsidRPr="00514652">
        <w:rPr>
          <w:spacing w:val="-3"/>
        </w:rPr>
        <w:t xml:space="preserve"> </w:t>
      </w:r>
      <w:r w:rsidRPr="00514652">
        <w:t>portes</w:t>
      </w:r>
      <w:r w:rsidR="001C70EF">
        <w:t xml:space="preserve"> aux entrés des vestiaires</w:t>
      </w:r>
    </w:p>
    <w:p w14:paraId="68FEF17D" w14:textId="6478376A" w:rsidR="00EE65DE" w:rsidRDefault="007D60C3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175"/>
        <w:ind w:hanging="361"/>
      </w:pPr>
      <w:r w:rsidRPr="00514652">
        <w:t>Le</w:t>
      </w:r>
      <w:r w:rsidRPr="00514652">
        <w:rPr>
          <w:spacing w:val="-7"/>
        </w:rPr>
        <w:t xml:space="preserve"> </w:t>
      </w:r>
      <w:r w:rsidRPr="00514652">
        <w:t>traçage</w:t>
      </w:r>
      <w:r w:rsidRPr="00514652">
        <w:rPr>
          <w:spacing w:val="-5"/>
        </w:rPr>
        <w:t xml:space="preserve"> </w:t>
      </w:r>
      <w:r w:rsidRPr="00514652">
        <w:t>des</w:t>
      </w:r>
      <w:r w:rsidRPr="00514652">
        <w:rPr>
          <w:spacing w:val="-4"/>
        </w:rPr>
        <w:t xml:space="preserve"> </w:t>
      </w:r>
      <w:r w:rsidRPr="00514652">
        <w:t>participants aux</w:t>
      </w:r>
      <w:r w:rsidRPr="00514652">
        <w:rPr>
          <w:spacing w:val="-4"/>
        </w:rPr>
        <w:t xml:space="preserve"> </w:t>
      </w:r>
      <w:r w:rsidRPr="00514652">
        <w:t>entraînements</w:t>
      </w:r>
      <w:r w:rsidRPr="00514652">
        <w:rPr>
          <w:spacing w:val="1"/>
        </w:rPr>
        <w:t xml:space="preserve"> </w:t>
      </w:r>
      <w:r w:rsidRPr="00514652">
        <w:t>est</w:t>
      </w:r>
      <w:r w:rsidRPr="00514652">
        <w:rPr>
          <w:spacing w:val="-6"/>
        </w:rPr>
        <w:t xml:space="preserve"> </w:t>
      </w:r>
      <w:r w:rsidR="004A6339">
        <w:t>effectué au travers de SportEasy</w:t>
      </w:r>
      <w:r w:rsidR="00956A09">
        <w:t xml:space="preserve"> et la liste de</w:t>
      </w:r>
      <w:r w:rsidR="00184F86">
        <w:t>s</w:t>
      </w:r>
      <w:r w:rsidR="00956A09">
        <w:t xml:space="preserve"> présence</w:t>
      </w:r>
      <w:r w:rsidR="00184F86">
        <w:t>s</w:t>
      </w:r>
      <w:r w:rsidR="00956A09">
        <w:t xml:space="preserve"> (merci de valider vos présences / absences)</w:t>
      </w:r>
    </w:p>
    <w:p w14:paraId="2CBB17E4" w14:textId="208A35BD" w:rsidR="002A2E77" w:rsidRDefault="00BD7BCA" w:rsidP="00BD7BCA">
      <w:pPr>
        <w:tabs>
          <w:tab w:val="left" w:pos="948"/>
          <w:tab w:val="left" w:pos="949"/>
        </w:tabs>
        <w:spacing w:before="175"/>
        <w:jc w:val="center"/>
        <w:rPr>
          <w:b/>
          <w:bCs/>
          <w:u w:val="single"/>
        </w:rPr>
      </w:pPr>
      <w:r w:rsidRPr="00BD7BCA">
        <w:rPr>
          <w:b/>
          <w:bCs/>
          <w:u w:val="single"/>
        </w:rPr>
        <w:t>Mesures à appliquer sur la glace</w:t>
      </w:r>
      <w:r>
        <w:rPr>
          <w:b/>
          <w:bCs/>
          <w:u w:val="single"/>
        </w:rPr>
        <w:t xml:space="preserve"> lors des entraînements</w:t>
      </w:r>
      <w:r w:rsidR="00956A09">
        <w:rPr>
          <w:b/>
          <w:bCs/>
          <w:u w:val="single"/>
        </w:rPr>
        <w:t xml:space="preserve"> et matchs</w:t>
      </w:r>
    </w:p>
    <w:p w14:paraId="4112AADC" w14:textId="53E96E66" w:rsidR="00BD7BCA" w:rsidRPr="00956A09" w:rsidRDefault="00BD7BCA" w:rsidP="00956A09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119"/>
        <w:ind w:hanging="361"/>
      </w:pPr>
      <w:r w:rsidRPr="00956A09">
        <w:t xml:space="preserve">Le port du masque n’est pas </w:t>
      </w:r>
      <w:r w:rsidR="00956A09">
        <w:t>obligatoire</w:t>
      </w:r>
      <w:r w:rsidRPr="00956A09">
        <w:t xml:space="preserve"> sur le glace</w:t>
      </w:r>
    </w:p>
    <w:p w14:paraId="034BB702" w14:textId="76D93B98" w:rsidR="00BD7BCA" w:rsidRDefault="00BD7BCA" w:rsidP="00956A09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119"/>
        <w:ind w:hanging="361"/>
      </w:pPr>
      <w:r w:rsidRPr="00956A09">
        <w:t>Se munir d’une gourde individuelle</w:t>
      </w:r>
    </w:p>
    <w:p w14:paraId="06D02BA3" w14:textId="34756917" w:rsidR="00956A09" w:rsidRDefault="00956A09" w:rsidP="00956A09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119"/>
        <w:ind w:hanging="361"/>
      </w:pPr>
      <w:r w:rsidRPr="00956A09">
        <w:t>Les personnes assistantes</w:t>
      </w:r>
      <w:r>
        <w:t xml:space="preserve"> (administrateurs)</w:t>
      </w:r>
      <w:r w:rsidRPr="00956A09">
        <w:t xml:space="preserve"> et le personnel médical</w:t>
      </w:r>
      <w:r>
        <w:t xml:space="preserve"> (Physio)</w:t>
      </w:r>
      <w:r w:rsidRPr="00956A09">
        <w:t xml:space="preserve"> doivent porter un masque sur le banc des joueurs; le</w:t>
      </w:r>
      <w:r>
        <w:t>s</w:t>
      </w:r>
      <w:r w:rsidRPr="00956A09">
        <w:t xml:space="preserve"> entraîneurs et coachs assistants en sont exclu</w:t>
      </w:r>
    </w:p>
    <w:p w14:paraId="174D5C38" w14:textId="1EB3F542" w:rsidR="004847D3" w:rsidRPr="00956A09" w:rsidRDefault="004847D3" w:rsidP="00956A09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119"/>
        <w:ind w:hanging="361"/>
      </w:pPr>
      <w:r>
        <w:t xml:space="preserve">Les personnes </w:t>
      </w:r>
      <w:r w:rsidR="00CC4983">
        <w:t>de la table et des pénalités doivent porter le masque en tout temps.</w:t>
      </w:r>
    </w:p>
    <w:p w14:paraId="31061570" w14:textId="77777777" w:rsidR="00956A09" w:rsidRDefault="00956A09" w:rsidP="002A2E77">
      <w:pPr>
        <w:jc w:val="center"/>
        <w:rPr>
          <w:b/>
          <w:bCs/>
          <w:u w:val="single"/>
        </w:rPr>
      </w:pPr>
    </w:p>
    <w:p w14:paraId="4F76ABA8" w14:textId="713C4A94" w:rsidR="004A6339" w:rsidRDefault="004A6339" w:rsidP="002A2E77">
      <w:pPr>
        <w:jc w:val="center"/>
        <w:rPr>
          <w:b/>
          <w:bCs/>
          <w:u w:val="single"/>
        </w:rPr>
      </w:pPr>
      <w:r w:rsidRPr="004A6339">
        <w:rPr>
          <w:b/>
          <w:bCs/>
          <w:u w:val="single"/>
        </w:rPr>
        <w:t xml:space="preserve">Mesures à appliquer dans </w:t>
      </w:r>
      <w:r w:rsidR="007D60C3" w:rsidRPr="004A6339">
        <w:rPr>
          <w:b/>
          <w:bCs/>
          <w:u w:val="single"/>
        </w:rPr>
        <w:t>les</w:t>
      </w:r>
      <w:r w:rsidR="007D60C3" w:rsidRPr="002A2E77">
        <w:rPr>
          <w:b/>
          <w:bCs/>
          <w:u w:val="single"/>
        </w:rPr>
        <w:t xml:space="preserve"> </w:t>
      </w:r>
      <w:r w:rsidR="007D60C3" w:rsidRPr="004A6339">
        <w:rPr>
          <w:b/>
          <w:bCs/>
          <w:u w:val="single"/>
        </w:rPr>
        <w:t>gradins</w:t>
      </w:r>
      <w:r>
        <w:rPr>
          <w:b/>
          <w:bCs/>
          <w:u w:val="single"/>
        </w:rPr>
        <w:t xml:space="preserve"> (Hors manifestations spécifiques)</w:t>
      </w:r>
    </w:p>
    <w:p w14:paraId="20607969" w14:textId="1B2B285B" w:rsidR="00EE65DE" w:rsidRPr="00514652" w:rsidRDefault="004A6339" w:rsidP="004A6339">
      <w:pPr>
        <w:pStyle w:val="BodyText"/>
        <w:spacing w:before="184"/>
      </w:pPr>
      <w:r>
        <w:t>P</w:t>
      </w:r>
      <w:r w:rsidR="007D60C3" w:rsidRPr="00514652">
        <w:t>ort</w:t>
      </w:r>
      <w:r w:rsidR="007D60C3" w:rsidRPr="00514652">
        <w:rPr>
          <w:spacing w:val="-7"/>
        </w:rPr>
        <w:t xml:space="preserve"> </w:t>
      </w:r>
      <w:r w:rsidR="007D60C3" w:rsidRPr="00514652">
        <w:t>du</w:t>
      </w:r>
      <w:r w:rsidR="007D60C3" w:rsidRPr="00514652">
        <w:rPr>
          <w:spacing w:val="-2"/>
        </w:rPr>
        <w:t xml:space="preserve"> </w:t>
      </w:r>
      <w:r w:rsidR="007D60C3" w:rsidRPr="00514652">
        <w:t>masque</w:t>
      </w:r>
      <w:r w:rsidR="007D60C3" w:rsidRPr="00514652">
        <w:rPr>
          <w:spacing w:val="-3"/>
        </w:rPr>
        <w:t xml:space="preserve"> </w:t>
      </w:r>
      <w:r w:rsidR="007D60C3" w:rsidRPr="00514652">
        <w:t>obligatoire</w:t>
      </w:r>
      <w:r>
        <w:t xml:space="preserve"> dès 12 ans</w:t>
      </w:r>
    </w:p>
    <w:p w14:paraId="301E7807" w14:textId="69703671" w:rsidR="00EE65DE" w:rsidRPr="00514652" w:rsidRDefault="004A6339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line="268" w:lineRule="exact"/>
        <w:ind w:hanging="361"/>
      </w:pPr>
      <w:r>
        <w:t>D</w:t>
      </w:r>
      <w:r w:rsidR="007D60C3" w:rsidRPr="00514652">
        <w:t>ésinfection</w:t>
      </w:r>
      <w:r w:rsidR="007D60C3" w:rsidRPr="00514652">
        <w:rPr>
          <w:spacing w:val="-6"/>
        </w:rPr>
        <w:t xml:space="preserve"> </w:t>
      </w:r>
      <w:r w:rsidR="007D60C3" w:rsidRPr="00514652">
        <w:t>des</w:t>
      </w:r>
      <w:r w:rsidR="007D60C3" w:rsidRPr="00514652">
        <w:rPr>
          <w:spacing w:val="-5"/>
        </w:rPr>
        <w:t xml:space="preserve"> </w:t>
      </w:r>
      <w:r w:rsidR="007D60C3" w:rsidRPr="00514652">
        <w:t>mains</w:t>
      </w:r>
    </w:p>
    <w:p w14:paraId="1BEF77F1" w14:textId="0497C859" w:rsidR="00EE65DE" w:rsidRPr="00514652" w:rsidRDefault="004A6339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line="268" w:lineRule="exact"/>
        <w:ind w:hanging="361"/>
      </w:pPr>
      <w:r>
        <w:t>R</w:t>
      </w:r>
      <w:r w:rsidR="007D60C3" w:rsidRPr="00514652">
        <w:t>espect</w:t>
      </w:r>
      <w:r w:rsidR="007D60C3" w:rsidRPr="00514652">
        <w:rPr>
          <w:spacing w:val="-6"/>
        </w:rPr>
        <w:t xml:space="preserve"> </w:t>
      </w:r>
      <w:r w:rsidR="007D60C3" w:rsidRPr="00514652">
        <w:t>des</w:t>
      </w:r>
      <w:r w:rsidR="007D60C3" w:rsidRPr="00514652">
        <w:rPr>
          <w:spacing w:val="-3"/>
        </w:rPr>
        <w:t xml:space="preserve"> </w:t>
      </w:r>
      <w:r w:rsidR="007D60C3" w:rsidRPr="00514652">
        <w:t>distances</w:t>
      </w:r>
      <w:r>
        <w:t xml:space="preserve"> sociales</w:t>
      </w:r>
    </w:p>
    <w:p w14:paraId="23BA5214" w14:textId="1AA0CBF7" w:rsidR="00EE65DE" w:rsidRPr="00514652" w:rsidRDefault="002A2E77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47" w:line="268" w:lineRule="exact"/>
        <w:ind w:hanging="361"/>
      </w:pPr>
      <w:r>
        <w:t>C</w:t>
      </w:r>
      <w:r w:rsidR="007D60C3" w:rsidRPr="00514652">
        <w:t>apacité</w:t>
      </w:r>
      <w:r w:rsidR="007D60C3" w:rsidRPr="00514652">
        <w:rPr>
          <w:spacing w:val="-4"/>
        </w:rPr>
        <w:t xml:space="preserve"> </w:t>
      </w:r>
      <w:r w:rsidR="007D60C3" w:rsidRPr="00514652">
        <w:t>du</w:t>
      </w:r>
      <w:r w:rsidR="007D60C3" w:rsidRPr="00514652">
        <w:rPr>
          <w:spacing w:val="1"/>
        </w:rPr>
        <w:t xml:space="preserve"> </w:t>
      </w:r>
      <w:r w:rsidR="007D60C3" w:rsidRPr="00514652">
        <w:t>public</w:t>
      </w:r>
      <w:r w:rsidR="007D60C3" w:rsidRPr="00514652">
        <w:rPr>
          <w:spacing w:val="-3"/>
        </w:rPr>
        <w:t xml:space="preserve"> </w:t>
      </w:r>
      <w:r w:rsidR="007D60C3" w:rsidRPr="00514652">
        <w:t>plafonnée</w:t>
      </w:r>
      <w:r w:rsidR="004A6339">
        <w:t xml:space="preserve"> à </w:t>
      </w:r>
      <w:r w:rsidR="004A6339">
        <w:rPr>
          <w:spacing w:val="-3"/>
        </w:rPr>
        <w:t>345 spectateurs (2/3 des capacités</w:t>
      </w:r>
      <w:r>
        <w:rPr>
          <w:spacing w:val="-3"/>
        </w:rPr>
        <w:t xml:space="preserve"> </w:t>
      </w:r>
      <w:r w:rsidR="001C70EF">
        <w:rPr>
          <w:spacing w:val="-3"/>
        </w:rPr>
        <w:t>homologués</w:t>
      </w:r>
      <w:r w:rsidR="004A6339">
        <w:rPr>
          <w:spacing w:val="-3"/>
        </w:rPr>
        <w:t>)</w:t>
      </w:r>
    </w:p>
    <w:p w14:paraId="3851B20F" w14:textId="1F1AFFC7" w:rsidR="00EE65DE" w:rsidRPr="00514652" w:rsidRDefault="004A6339">
      <w:pPr>
        <w:pStyle w:val="ListParagraph"/>
        <w:numPr>
          <w:ilvl w:val="0"/>
          <w:numId w:val="2"/>
        </w:numPr>
        <w:tabs>
          <w:tab w:val="left" w:pos="948"/>
          <w:tab w:val="left" w:pos="949"/>
        </w:tabs>
        <w:spacing w:before="47"/>
        <w:ind w:hanging="361"/>
      </w:pPr>
      <w:r>
        <w:t>L</w:t>
      </w:r>
      <w:r w:rsidR="007D60C3" w:rsidRPr="00514652">
        <w:t>a</w:t>
      </w:r>
      <w:r w:rsidR="007D60C3" w:rsidRPr="00514652">
        <w:rPr>
          <w:spacing w:val="-7"/>
        </w:rPr>
        <w:t xml:space="preserve"> </w:t>
      </w:r>
      <w:r w:rsidR="007D60C3" w:rsidRPr="00514652">
        <w:t>consommation</w:t>
      </w:r>
      <w:r w:rsidR="007D60C3" w:rsidRPr="00514652">
        <w:rPr>
          <w:spacing w:val="-5"/>
        </w:rPr>
        <w:t xml:space="preserve"> </w:t>
      </w:r>
      <w:r w:rsidR="007D60C3" w:rsidRPr="00514652">
        <w:t>est</w:t>
      </w:r>
      <w:r w:rsidR="007D60C3" w:rsidRPr="00514652">
        <w:rPr>
          <w:spacing w:val="-1"/>
        </w:rPr>
        <w:t xml:space="preserve"> </w:t>
      </w:r>
      <w:r w:rsidR="007D60C3" w:rsidRPr="00514652">
        <w:t>autorisée</w:t>
      </w:r>
      <w:r w:rsidR="007D60C3" w:rsidRPr="00514652">
        <w:rPr>
          <w:spacing w:val="-2"/>
        </w:rPr>
        <w:t xml:space="preserve"> </w:t>
      </w:r>
      <w:r w:rsidR="007D60C3" w:rsidRPr="00514652">
        <w:t>uniquement</w:t>
      </w:r>
      <w:r w:rsidR="007D60C3" w:rsidRPr="00514652">
        <w:rPr>
          <w:spacing w:val="-5"/>
        </w:rPr>
        <w:t xml:space="preserve"> </w:t>
      </w:r>
      <w:r w:rsidR="007D60C3" w:rsidRPr="00514652">
        <w:t>dans</w:t>
      </w:r>
      <w:r w:rsidR="007D60C3" w:rsidRPr="00514652">
        <w:rPr>
          <w:spacing w:val="-4"/>
        </w:rPr>
        <w:t xml:space="preserve"> </w:t>
      </w:r>
      <w:r w:rsidR="007D60C3" w:rsidRPr="00514652">
        <w:t>les</w:t>
      </w:r>
      <w:r w:rsidR="007D60C3" w:rsidRPr="00514652">
        <w:rPr>
          <w:spacing w:val="-4"/>
        </w:rPr>
        <w:t xml:space="preserve"> </w:t>
      </w:r>
      <w:r w:rsidR="007D60C3" w:rsidRPr="00514652">
        <w:t>zones</w:t>
      </w:r>
      <w:r w:rsidR="007D60C3" w:rsidRPr="00514652">
        <w:rPr>
          <w:spacing w:val="-4"/>
        </w:rPr>
        <w:t xml:space="preserve"> </w:t>
      </w:r>
      <w:r w:rsidR="007D60C3" w:rsidRPr="00514652">
        <w:t>dédiées</w:t>
      </w:r>
      <w:r w:rsidR="007D60C3" w:rsidRPr="00514652">
        <w:rPr>
          <w:spacing w:val="-4"/>
        </w:rPr>
        <w:t xml:space="preserve"> </w:t>
      </w:r>
      <w:r w:rsidR="007D60C3" w:rsidRPr="00514652">
        <w:t>à</w:t>
      </w:r>
      <w:r w:rsidR="007D60C3" w:rsidRPr="00514652">
        <w:rPr>
          <w:spacing w:val="-3"/>
        </w:rPr>
        <w:t xml:space="preserve"> </w:t>
      </w:r>
      <w:r w:rsidR="007D60C3" w:rsidRPr="00514652">
        <w:t>cet</w:t>
      </w:r>
      <w:r w:rsidR="007D60C3" w:rsidRPr="00514652">
        <w:rPr>
          <w:spacing w:val="-4"/>
        </w:rPr>
        <w:t xml:space="preserve"> </w:t>
      </w:r>
      <w:r w:rsidR="007D60C3" w:rsidRPr="00514652">
        <w:t>effet</w:t>
      </w:r>
    </w:p>
    <w:p w14:paraId="3128BD72" w14:textId="77777777" w:rsidR="00EE65DE" w:rsidRPr="00514652" w:rsidRDefault="00EE65DE">
      <w:pPr>
        <w:pStyle w:val="BodyText"/>
        <w:spacing w:before="11"/>
        <w:ind w:left="0"/>
        <w:rPr>
          <w:sz w:val="21"/>
        </w:rPr>
      </w:pPr>
    </w:p>
    <w:p w14:paraId="02F889A5" w14:textId="77777777" w:rsidR="00EE65DE" w:rsidRPr="00514652" w:rsidRDefault="007D60C3">
      <w:pPr>
        <w:spacing w:before="1"/>
        <w:ind w:left="948"/>
        <w:rPr>
          <w:b/>
        </w:rPr>
      </w:pPr>
      <w:r w:rsidRPr="00514652">
        <w:rPr>
          <w:b/>
        </w:rPr>
        <w:t>!!</w:t>
      </w:r>
      <w:r w:rsidRPr="00514652">
        <w:rPr>
          <w:b/>
          <w:spacing w:val="-4"/>
        </w:rPr>
        <w:t xml:space="preserve"> </w:t>
      </w:r>
      <w:r w:rsidRPr="00514652">
        <w:rPr>
          <w:b/>
        </w:rPr>
        <w:t>La</w:t>
      </w:r>
      <w:r w:rsidRPr="00514652">
        <w:rPr>
          <w:b/>
          <w:spacing w:val="-4"/>
        </w:rPr>
        <w:t xml:space="preserve"> </w:t>
      </w:r>
      <w:r w:rsidRPr="00514652">
        <w:rPr>
          <w:b/>
        </w:rPr>
        <w:t>vaccination</w:t>
      </w:r>
      <w:r w:rsidRPr="00514652">
        <w:rPr>
          <w:b/>
          <w:spacing w:val="-2"/>
        </w:rPr>
        <w:t xml:space="preserve"> </w:t>
      </w:r>
      <w:r w:rsidRPr="00514652">
        <w:rPr>
          <w:b/>
        </w:rPr>
        <w:t>ne</w:t>
      </w:r>
      <w:r w:rsidRPr="00514652">
        <w:rPr>
          <w:b/>
          <w:spacing w:val="-2"/>
        </w:rPr>
        <w:t xml:space="preserve"> </w:t>
      </w:r>
      <w:r w:rsidRPr="00514652">
        <w:rPr>
          <w:b/>
        </w:rPr>
        <w:t>permet</w:t>
      </w:r>
      <w:r w:rsidRPr="00514652">
        <w:rPr>
          <w:b/>
          <w:spacing w:val="-3"/>
        </w:rPr>
        <w:t xml:space="preserve"> </w:t>
      </w:r>
      <w:r w:rsidRPr="00514652">
        <w:rPr>
          <w:b/>
        </w:rPr>
        <w:t>pas</w:t>
      </w:r>
      <w:r w:rsidRPr="00514652">
        <w:rPr>
          <w:b/>
          <w:spacing w:val="-3"/>
        </w:rPr>
        <w:t xml:space="preserve"> </w:t>
      </w:r>
      <w:r w:rsidRPr="00514652">
        <w:rPr>
          <w:b/>
        </w:rPr>
        <w:t>d’être</w:t>
      </w:r>
      <w:r w:rsidRPr="00514652">
        <w:rPr>
          <w:b/>
          <w:spacing w:val="-2"/>
        </w:rPr>
        <w:t xml:space="preserve"> </w:t>
      </w:r>
      <w:r w:rsidRPr="00514652">
        <w:rPr>
          <w:b/>
        </w:rPr>
        <w:t>exempté</w:t>
      </w:r>
      <w:r w:rsidRPr="00514652">
        <w:rPr>
          <w:b/>
          <w:spacing w:val="-2"/>
        </w:rPr>
        <w:t xml:space="preserve"> </w:t>
      </w:r>
      <w:r w:rsidRPr="00514652">
        <w:rPr>
          <w:b/>
        </w:rPr>
        <w:t>des</w:t>
      </w:r>
      <w:r w:rsidRPr="00514652">
        <w:rPr>
          <w:b/>
          <w:spacing w:val="-3"/>
        </w:rPr>
        <w:t xml:space="preserve"> </w:t>
      </w:r>
      <w:r w:rsidRPr="00514652">
        <w:rPr>
          <w:b/>
        </w:rPr>
        <w:t>mesures</w:t>
      </w:r>
      <w:r w:rsidRPr="00514652">
        <w:rPr>
          <w:b/>
          <w:spacing w:val="-3"/>
        </w:rPr>
        <w:t xml:space="preserve"> </w:t>
      </w:r>
      <w:r w:rsidRPr="00514652">
        <w:rPr>
          <w:b/>
        </w:rPr>
        <w:t>sanitaires</w:t>
      </w:r>
      <w:r w:rsidRPr="00514652">
        <w:rPr>
          <w:b/>
          <w:spacing w:val="5"/>
        </w:rPr>
        <w:t xml:space="preserve"> </w:t>
      </w:r>
      <w:r w:rsidRPr="00514652">
        <w:rPr>
          <w:b/>
        </w:rPr>
        <w:t>en</w:t>
      </w:r>
      <w:r w:rsidRPr="00514652">
        <w:rPr>
          <w:b/>
          <w:spacing w:val="-2"/>
        </w:rPr>
        <w:t xml:space="preserve"> </w:t>
      </w:r>
      <w:r w:rsidRPr="00514652">
        <w:rPr>
          <w:b/>
        </w:rPr>
        <w:t>vigueur</w:t>
      </w:r>
      <w:r w:rsidRPr="00514652">
        <w:rPr>
          <w:b/>
          <w:spacing w:val="1"/>
        </w:rPr>
        <w:t xml:space="preserve"> </w:t>
      </w:r>
      <w:r w:rsidRPr="00514652">
        <w:rPr>
          <w:b/>
        </w:rPr>
        <w:t>!!</w:t>
      </w:r>
    </w:p>
    <w:p w14:paraId="13C54082" w14:textId="77777777" w:rsidR="00EE65DE" w:rsidRPr="00514652" w:rsidRDefault="00EE65DE">
      <w:pPr>
        <w:pStyle w:val="BodyText"/>
        <w:spacing w:before="10"/>
        <w:ind w:left="0"/>
        <w:rPr>
          <w:b/>
          <w:sz w:val="21"/>
        </w:rPr>
      </w:pPr>
    </w:p>
    <w:p w14:paraId="11486C3C" w14:textId="77777777" w:rsidR="00EE65DE" w:rsidRPr="004847D3" w:rsidRDefault="007D60C3">
      <w:pPr>
        <w:spacing w:before="1"/>
        <w:ind w:left="5270"/>
        <w:rPr>
          <w:b/>
          <w:lang w:val="fr-CH"/>
        </w:rPr>
      </w:pPr>
      <w:r w:rsidRPr="004847D3">
        <w:rPr>
          <w:b/>
          <w:lang w:val="fr-CH"/>
        </w:rPr>
        <w:t>‘’Veillons</w:t>
      </w:r>
      <w:r w:rsidRPr="004847D3">
        <w:rPr>
          <w:b/>
          <w:spacing w:val="-3"/>
          <w:lang w:val="fr-CH"/>
        </w:rPr>
        <w:t xml:space="preserve"> </w:t>
      </w:r>
      <w:r w:rsidRPr="004847D3">
        <w:rPr>
          <w:b/>
          <w:lang w:val="fr-CH"/>
        </w:rPr>
        <w:t>les</w:t>
      </w:r>
      <w:r w:rsidRPr="004847D3">
        <w:rPr>
          <w:b/>
          <w:spacing w:val="-3"/>
          <w:lang w:val="fr-CH"/>
        </w:rPr>
        <w:t xml:space="preserve"> </w:t>
      </w:r>
      <w:r w:rsidRPr="004847D3">
        <w:rPr>
          <w:b/>
          <w:lang w:val="fr-CH"/>
        </w:rPr>
        <w:t>uns des</w:t>
      </w:r>
      <w:r w:rsidRPr="004847D3">
        <w:rPr>
          <w:b/>
          <w:spacing w:val="-2"/>
          <w:lang w:val="fr-CH"/>
        </w:rPr>
        <w:t xml:space="preserve"> </w:t>
      </w:r>
      <w:r w:rsidRPr="004847D3">
        <w:rPr>
          <w:b/>
          <w:lang w:val="fr-CH"/>
        </w:rPr>
        <w:t>autres’’</w:t>
      </w:r>
    </w:p>
    <w:p w14:paraId="04194828" w14:textId="77777777" w:rsidR="00956A09" w:rsidRPr="004847D3" w:rsidRDefault="00956A09" w:rsidP="00956A09">
      <w:pPr>
        <w:rPr>
          <w:sz w:val="28"/>
          <w:lang w:val="fr-CH"/>
        </w:rPr>
      </w:pPr>
      <w:r w:rsidRPr="004847D3">
        <w:rPr>
          <w:sz w:val="28"/>
          <w:lang w:val="fr-CH"/>
        </w:rPr>
        <w:br w:type="page"/>
      </w:r>
    </w:p>
    <w:p w14:paraId="1E518F02" w14:textId="5AADC155" w:rsidR="00EE65DE" w:rsidRPr="004847D3" w:rsidRDefault="00B770ED">
      <w:pPr>
        <w:pStyle w:val="BodyText"/>
        <w:spacing w:before="10"/>
        <w:ind w:left="0"/>
        <w:rPr>
          <w:sz w:val="11"/>
          <w:lang w:val="fr-CH"/>
        </w:rPr>
      </w:pPr>
      <w:r w:rsidRPr="0051465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262C5DE8" wp14:editId="03151405">
                <wp:simplePos x="0" y="0"/>
                <wp:positionH relativeFrom="page">
                  <wp:posOffset>2695575</wp:posOffset>
                </wp:positionH>
                <wp:positionV relativeFrom="paragraph">
                  <wp:posOffset>254635</wp:posOffset>
                </wp:positionV>
                <wp:extent cx="1990725" cy="28575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B481A" w14:textId="77777777" w:rsidR="00EE65DE" w:rsidRDefault="007D60C3">
                            <w:pPr>
                              <w:spacing w:before="46"/>
                              <w:ind w:left="7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7"/>
                              </w:rPr>
                              <w:t>Règles</w:t>
                            </w:r>
                            <w:r>
                              <w:rPr>
                                <w:b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7"/>
                              </w:rPr>
                              <w:t>internes</w:t>
                            </w:r>
                            <w:r>
                              <w:rPr>
                                <w:b/>
                                <w:spacing w:val="-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7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7"/>
                              </w:rPr>
                              <w:t>respecter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C5D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25pt;margin-top:20.05pt;width:156.7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" filled="f" strokeweight="1pt">
                <v:textbox inset="0,0,0,0">
                  <w:txbxContent>
                    <w:p w14:paraId="0F1B481A" w14:textId="77777777" w:rsidR="00EE65DE" w:rsidRDefault="007D60C3">
                      <w:pPr>
                        <w:spacing w:before="46"/>
                        <w:ind w:left="78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pacing w:val="-2"/>
                          <w:sz w:val="27"/>
                        </w:rPr>
                        <w:t>Règles</w:t>
                      </w:r>
                      <w:r>
                        <w:rPr>
                          <w:b/>
                          <w:spacing w:val="-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7"/>
                        </w:rPr>
                        <w:t>internes</w:t>
                      </w:r>
                      <w:r>
                        <w:rPr>
                          <w:b/>
                          <w:spacing w:val="-1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7"/>
                        </w:rPr>
                        <w:t>à</w:t>
                      </w:r>
                      <w:r>
                        <w:rPr>
                          <w:b/>
                          <w:spacing w:val="-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7"/>
                        </w:rPr>
                        <w:t>respecter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CDB1F" w14:textId="77777777" w:rsidR="00956A09" w:rsidRPr="003A44CF" w:rsidRDefault="00956A09" w:rsidP="002A2E77">
      <w:pPr>
        <w:pStyle w:val="Heading1"/>
        <w:spacing w:before="47"/>
        <w:ind w:left="120" w:firstLine="0"/>
        <w:rPr>
          <w:sz w:val="32"/>
          <w:szCs w:val="32"/>
          <w:u w:val="single"/>
        </w:rPr>
      </w:pPr>
    </w:p>
    <w:p w14:paraId="126703B2" w14:textId="477155F7" w:rsidR="00EE65DE" w:rsidRPr="003A44CF" w:rsidRDefault="007D60C3" w:rsidP="00772E71">
      <w:pPr>
        <w:tabs>
          <w:tab w:val="left" w:pos="948"/>
          <w:tab w:val="left" w:pos="949"/>
        </w:tabs>
        <w:spacing w:before="175"/>
        <w:jc w:val="center"/>
        <w:rPr>
          <w:b/>
          <w:bCs/>
          <w:sz w:val="28"/>
          <w:szCs w:val="28"/>
          <w:u w:val="single"/>
        </w:rPr>
      </w:pPr>
      <w:r w:rsidRPr="003A44CF">
        <w:rPr>
          <w:b/>
          <w:bCs/>
          <w:sz w:val="28"/>
          <w:szCs w:val="28"/>
          <w:u w:val="single"/>
        </w:rPr>
        <w:t>En cas de symptômes, mêmes bénins :</w:t>
      </w:r>
    </w:p>
    <w:p w14:paraId="61FBBB45" w14:textId="77777777" w:rsidR="00FC2118" w:rsidRPr="003A44CF" w:rsidRDefault="00FC2118" w:rsidP="00772E71">
      <w:pPr>
        <w:tabs>
          <w:tab w:val="left" w:pos="948"/>
          <w:tab w:val="left" w:pos="949"/>
        </w:tabs>
        <w:spacing w:before="175"/>
        <w:jc w:val="center"/>
        <w:rPr>
          <w:b/>
          <w:bCs/>
          <w:sz w:val="24"/>
          <w:szCs w:val="24"/>
          <w:u w:val="single"/>
        </w:rPr>
      </w:pPr>
    </w:p>
    <w:p w14:paraId="4C7AF19F" w14:textId="26060A34" w:rsidR="002A2E77" w:rsidRPr="003A44CF" w:rsidRDefault="002A2E77" w:rsidP="002A2E77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8"/>
          <w:szCs w:val="28"/>
        </w:rPr>
      </w:pPr>
      <w:r w:rsidRPr="003A44CF">
        <w:rPr>
          <w:sz w:val="28"/>
          <w:szCs w:val="28"/>
        </w:rPr>
        <w:t>Informer l’entraineur référent  et suspendre les activités d’équipes tant qu’un test PCR ou antigénique n’a pas été effectué</w:t>
      </w:r>
    </w:p>
    <w:p w14:paraId="0E454B6B" w14:textId="535351F5" w:rsidR="00EE65DE" w:rsidRPr="003A44CF" w:rsidRDefault="007D60C3">
      <w:pPr>
        <w:spacing w:before="123"/>
        <w:ind w:left="840"/>
        <w:rPr>
          <w:b/>
          <w:sz w:val="28"/>
          <w:szCs w:val="24"/>
        </w:rPr>
      </w:pPr>
      <w:r w:rsidRPr="003A44CF">
        <w:rPr>
          <w:b/>
          <w:sz w:val="28"/>
          <w:szCs w:val="24"/>
          <w:u w:val="single"/>
        </w:rPr>
        <w:t>Test</w:t>
      </w:r>
      <w:r w:rsidRPr="003A44CF">
        <w:rPr>
          <w:b/>
          <w:spacing w:val="-4"/>
          <w:sz w:val="28"/>
          <w:szCs w:val="24"/>
          <w:u w:val="single"/>
        </w:rPr>
        <w:t xml:space="preserve"> </w:t>
      </w:r>
      <w:r w:rsidRPr="003A44CF">
        <w:rPr>
          <w:b/>
          <w:sz w:val="28"/>
          <w:szCs w:val="24"/>
          <w:u w:val="single"/>
        </w:rPr>
        <w:t>avec</w:t>
      </w:r>
      <w:r w:rsidRPr="003A44CF">
        <w:rPr>
          <w:b/>
          <w:spacing w:val="-2"/>
          <w:sz w:val="28"/>
          <w:szCs w:val="24"/>
          <w:u w:val="single"/>
        </w:rPr>
        <w:t xml:space="preserve"> </w:t>
      </w:r>
      <w:r w:rsidRPr="003A44CF">
        <w:rPr>
          <w:b/>
          <w:sz w:val="28"/>
          <w:szCs w:val="24"/>
          <w:u w:val="single"/>
        </w:rPr>
        <w:t>résultat</w:t>
      </w:r>
      <w:r w:rsidRPr="003A44CF">
        <w:rPr>
          <w:b/>
          <w:spacing w:val="-2"/>
          <w:sz w:val="28"/>
          <w:szCs w:val="24"/>
          <w:u w:val="single"/>
        </w:rPr>
        <w:t xml:space="preserve"> </w:t>
      </w:r>
      <w:r w:rsidRPr="003A44CF">
        <w:rPr>
          <w:b/>
          <w:sz w:val="28"/>
          <w:szCs w:val="24"/>
          <w:u w:val="single"/>
        </w:rPr>
        <w:t>négatif</w:t>
      </w:r>
      <w:r w:rsidRPr="003A44CF">
        <w:rPr>
          <w:b/>
          <w:spacing w:val="2"/>
          <w:sz w:val="28"/>
          <w:szCs w:val="24"/>
        </w:rPr>
        <w:t xml:space="preserve"> </w:t>
      </w:r>
      <w:r w:rsidRPr="003A44CF">
        <w:rPr>
          <w:b/>
          <w:sz w:val="28"/>
          <w:szCs w:val="24"/>
        </w:rPr>
        <w:t>:</w:t>
      </w:r>
    </w:p>
    <w:p w14:paraId="136AF0C9" w14:textId="2E4907A0" w:rsidR="00EE65DE" w:rsidRPr="003A44CF" w:rsidRDefault="007D60C3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spacing w:before="2"/>
        <w:ind w:hanging="361"/>
        <w:rPr>
          <w:sz w:val="28"/>
          <w:szCs w:val="28"/>
        </w:rPr>
      </w:pPr>
      <w:r w:rsidRPr="003A44CF">
        <w:rPr>
          <w:sz w:val="28"/>
          <w:szCs w:val="28"/>
        </w:rPr>
        <w:t>informer</w:t>
      </w:r>
      <w:r w:rsidRPr="003A44CF">
        <w:rPr>
          <w:spacing w:val="-3"/>
          <w:sz w:val="28"/>
          <w:szCs w:val="28"/>
        </w:rPr>
        <w:t xml:space="preserve"> </w:t>
      </w:r>
      <w:r w:rsidRPr="003A44CF">
        <w:rPr>
          <w:sz w:val="28"/>
          <w:szCs w:val="28"/>
        </w:rPr>
        <w:t>l’entraîneur</w:t>
      </w:r>
      <w:r w:rsidRPr="003A44CF">
        <w:rPr>
          <w:spacing w:val="-3"/>
          <w:sz w:val="28"/>
          <w:szCs w:val="28"/>
        </w:rPr>
        <w:t xml:space="preserve"> </w:t>
      </w:r>
      <w:r w:rsidR="005D2AE9" w:rsidRPr="003A44CF">
        <w:rPr>
          <w:sz w:val="28"/>
          <w:szCs w:val="28"/>
        </w:rPr>
        <w:t>référent</w:t>
      </w:r>
      <w:r w:rsidRPr="003A44CF">
        <w:rPr>
          <w:spacing w:val="-3"/>
          <w:sz w:val="28"/>
          <w:szCs w:val="28"/>
        </w:rPr>
        <w:t xml:space="preserve"> </w:t>
      </w:r>
      <w:r w:rsidRPr="003A44CF">
        <w:rPr>
          <w:sz w:val="28"/>
          <w:szCs w:val="28"/>
        </w:rPr>
        <w:t>et reprendre</w:t>
      </w:r>
      <w:r w:rsidRPr="003A44CF">
        <w:rPr>
          <w:spacing w:val="-8"/>
          <w:sz w:val="28"/>
          <w:szCs w:val="28"/>
        </w:rPr>
        <w:t xml:space="preserve"> </w:t>
      </w:r>
      <w:r w:rsidRPr="003A44CF">
        <w:rPr>
          <w:sz w:val="28"/>
          <w:szCs w:val="28"/>
        </w:rPr>
        <w:t>les</w:t>
      </w:r>
      <w:r w:rsidRPr="003A44CF">
        <w:rPr>
          <w:spacing w:val="-3"/>
          <w:sz w:val="28"/>
          <w:szCs w:val="28"/>
        </w:rPr>
        <w:t xml:space="preserve"> </w:t>
      </w:r>
      <w:r w:rsidRPr="003A44CF">
        <w:rPr>
          <w:sz w:val="28"/>
          <w:szCs w:val="28"/>
        </w:rPr>
        <w:t>activités</w:t>
      </w:r>
      <w:r w:rsidRPr="003A44CF">
        <w:rPr>
          <w:spacing w:val="-5"/>
          <w:sz w:val="28"/>
          <w:szCs w:val="28"/>
        </w:rPr>
        <w:t xml:space="preserve"> </w:t>
      </w:r>
      <w:r w:rsidRPr="003A44CF">
        <w:rPr>
          <w:sz w:val="28"/>
          <w:szCs w:val="28"/>
        </w:rPr>
        <w:t>du Club</w:t>
      </w:r>
      <w:r w:rsidR="00CE096C" w:rsidRPr="003A44CF">
        <w:rPr>
          <w:sz w:val="28"/>
          <w:szCs w:val="28"/>
        </w:rPr>
        <w:t xml:space="preserve"> dès que possible</w:t>
      </w:r>
    </w:p>
    <w:p w14:paraId="08A4093E" w14:textId="0231C603" w:rsidR="00EE65DE" w:rsidRPr="003A44CF" w:rsidRDefault="007D60C3">
      <w:pPr>
        <w:spacing w:before="122"/>
        <w:ind w:left="840"/>
        <w:rPr>
          <w:b/>
          <w:sz w:val="28"/>
          <w:szCs w:val="24"/>
        </w:rPr>
      </w:pPr>
      <w:r w:rsidRPr="003A44CF">
        <w:rPr>
          <w:b/>
          <w:sz w:val="28"/>
          <w:szCs w:val="24"/>
          <w:u w:val="single"/>
        </w:rPr>
        <w:t>Test</w:t>
      </w:r>
      <w:r w:rsidRPr="003A44CF">
        <w:rPr>
          <w:b/>
          <w:spacing w:val="-4"/>
          <w:sz w:val="28"/>
          <w:szCs w:val="24"/>
          <w:u w:val="single"/>
        </w:rPr>
        <w:t xml:space="preserve"> </w:t>
      </w:r>
      <w:r w:rsidRPr="003A44CF">
        <w:rPr>
          <w:b/>
          <w:sz w:val="28"/>
          <w:szCs w:val="24"/>
          <w:u w:val="single"/>
        </w:rPr>
        <w:t>avec</w:t>
      </w:r>
      <w:r w:rsidRPr="003A44CF">
        <w:rPr>
          <w:b/>
          <w:spacing w:val="-2"/>
          <w:sz w:val="28"/>
          <w:szCs w:val="24"/>
          <w:u w:val="single"/>
        </w:rPr>
        <w:t xml:space="preserve"> </w:t>
      </w:r>
      <w:r w:rsidRPr="003A44CF">
        <w:rPr>
          <w:b/>
          <w:sz w:val="28"/>
          <w:szCs w:val="24"/>
          <w:u w:val="single"/>
        </w:rPr>
        <w:t>résultat</w:t>
      </w:r>
      <w:r w:rsidRPr="003A44CF">
        <w:rPr>
          <w:b/>
          <w:spacing w:val="-2"/>
          <w:sz w:val="28"/>
          <w:szCs w:val="24"/>
          <w:u w:val="single"/>
        </w:rPr>
        <w:t xml:space="preserve"> </w:t>
      </w:r>
      <w:r w:rsidR="002A2E77" w:rsidRPr="003A44CF">
        <w:rPr>
          <w:b/>
          <w:sz w:val="28"/>
          <w:szCs w:val="24"/>
          <w:u w:val="single"/>
        </w:rPr>
        <w:t>positif</w:t>
      </w:r>
      <w:r w:rsidRPr="003A44CF">
        <w:rPr>
          <w:b/>
          <w:spacing w:val="2"/>
          <w:sz w:val="28"/>
          <w:szCs w:val="24"/>
        </w:rPr>
        <w:t xml:space="preserve"> </w:t>
      </w:r>
      <w:r w:rsidRPr="003A44CF">
        <w:rPr>
          <w:b/>
          <w:sz w:val="28"/>
          <w:szCs w:val="24"/>
        </w:rPr>
        <w:t>:</w:t>
      </w:r>
    </w:p>
    <w:p w14:paraId="2D13BA82" w14:textId="4AE243BE" w:rsidR="005D2AE9" w:rsidRPr="003A44CF" w:rsidRDefault="002A2E77" w:rsidP="005D2AE9">
      <w:pPr>
        <w:pStyle w:val="Heading1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8"/>
          <w:szCs w:val="28"/>
        </w:rPr>
      </w:pPr>
      <w:r w:rsidRPr="003A44CF">
        <w:rPr>
          <w:sz w:val="28"/>
          <w:szCs w:val="28"/>
        </w:rPr>
        <w:t>Informer l</w:t>
      </w:r>
      <w:r w:rsidR="007D60C3" w:rsidRPr="003A44CF">
        <w:rPr>
          <w:sz w:val="28"/>
          <w:szCs w:val="28"/>
        </w:rPr>
        <w:t>’entraîneur</w:t>
      </w:r>
      <w:r w:rsidR="007D60C3" w:rsidRPr="003A44CF">
        <w:rPr>
          <w:spacing w:val="-3"/>
          <w:sz w:val="28"/>
          <w:szCs w:val="28"/>
        </w:rPr>
        <w:t xml:space="preserve"> </w:t>
      </w:r>
      <w:r w:rsidRPr="003A44CF">
        <w:rPr>
          <w:sz w:val="28"/>
          <w:szCs w:val="28"/>
        </w:rPr>
        <w:t>responsable</w:t>
      </w:r>
      <w:r w:rsidR="005D2AE9" w:rsidRPr="003A44CF">
        <w:rPr>
          <w:sz w:val="28"/>
          <w:szCs w:val="28"/>
        </w:rPr>
        <w:t>, se soigner</w:t>
      </w:r>
      <w:r w:rsidRPr="003A44CF">
        <w:rPr>
          <w:sz w:val="28"/>
          <w:szCs w:val="28"/>
        </w:rPr>
        <w:t xml:space="preserve"> et respecter les consignes en vigueur</w:t>
      </w:r>
      <w:r w:rsidR="00CE096C" w:rsidRPr="003A44CF">
        <w:rPr>
          <w:sz w:val="28"/>
          <w:szCs w:val="28"/>
        </w:rPr>
        <w:t xml:space="preserve"> transmise par le bureau du Médecin Cantonal</w:t>
      </w:r>
      <w:r w:rsidRPr="003A44CF">
        <w:rPr>
          <w:sz w:val="28"/>
          <w:szCs w:val="28"/>
        </w:rPr>
        <w:t>.</w:t>
      </w:r>
    </w:p>
    <w:p w14:paraId="4BBBDCE0" w14:textId="77777777" w:rsidR="005D2AE9" w:rsidRDefault="005D2AE9" w:rsidP="005D2AE9">
      <w:pPr>
        <w:pStyle w:val="msonormal-7150ejzz9hpyjwaabgybgq"/>
        <w:shd w:val="clear" w:color="auto" w:fill="FFFFFF"/>
        <w:spacing w:before="0" w:beforeAutospacing="0" w:after="300" w:afterAutospacing="0" w:line="212" w:lineRule="atLeast"/>
        <w:rPr>
          <w:rFonts w:ascii="Roboto" w:hAnsi="Roboto"/>
          <w:b/>
          <w:bCs/>
          <w:color w:val="333333"/>
          <w:sz w:val="21"/>
          <w:szCs w:val="21"/>
          <w:lang w:val="fr-FR"/>
        </w:rPr>
      </w:pPr>
    </w:p>
    <w:p w14:paraId="7ADCC422" w14:textId="07224153" w:rsidR="005D2AE9" w:rsidRPr="00B46E7F" w:rsidRDefault="00956A09" w:rsidP="00B46E7F">
      <w:pPr>
        <w:pStyle w:val="Heading1"/>
        <w:tabs>
          <w:tab w:val="left" w:pos="840"/>
          <w:tab w:val="left" w:pos="841"/>
        </w:tabs>
        <w:ind w:firstLine="0"/>
        <w:rPr>
          <w:u w:val="single"/>
          <w:lang w:val="fr-CH"/>
        </w:rPr>
      </w:pPr>
      <w:r w:rsidRPr="00CE096C">
        <w:rPr>
          <w:u w:val="single"/>
          <w:lang w:val="fr-CH"/>
        </w:rPr>
        <w:t>Liens utiles :</w:t>
      </w:r>
    </w:p>
    <w:p w14:paraId="51A63612" w14:textId="77777777" w:rsidR="0075659E" w:rsidRDefault="0075659E" w:rsidP="005D2AE9">
      <w:pPr>
        <w:pStyle w:val="Heading1"/>
        <w:tabs>
          <w:tab w:val="left" w:pos="840"/>
          <w:tab w:val="left" w:pos="841"/>
        </w:tabs>
        <w:ind w:firstLine="0"/>
        <w:rPr>
          <w:lang w:val="fr-CH"/>
        </w:rPr>
      </w:pPr>
    </w:p>
    <w:p w14:paraId="5AD3524E" w14:textId="77777777" w:rsidR="0075659E" w:rsidRDefault="0075659E" w:rsidP="005D2AE9">
      <w:pPr>
        <w:pStyle w:val="Heading1"/>
        <w:tabs>
          <w:tab w:val="left" w:pos="840"/>
          <w:tab w:val="left" w:pos="841"/>
        </w:tabs>
        <w:ind w:firstLine="0"/>
        <w:rPr>
          <w:lang w:val="fr-CH"/>
        </w:rPr>
      </w:pPr>
    </w:p>
    <w:p w14:paraId="7BAF354A" w14:textId="70753085" w:rsidR="00B46E7F" w:rsidRDefault="00B46E7F" w:rsidP="005D2AE9">
      <w:pPr>
        <w:pStyle w:val="Heading1"/>
        <w:tabs>
          <w:tab w:val="left" w:pos="840"/>
          <w:tab w:val="left" w:pos="841"/>
        </w:tabs>
        <w:ind w:firstLine="0"/>
        <w:rPr>
          <w:lang w:val="fr-CH"/>
        </w:rPr>
      </w:pPr>
      <w:r>
        <w:rPr>
          <w:noProof/>
        </w:rPr>
        <w:drawing>
          <wp:inline distT="0" distB="0" distL="0" distR="0" wp14:anchorId="13435C2E" wp14:editId="1AB90EB3">
            <wp:extent cx="381000" cy="556260"/>
            <wp:effectExtent l="0" t="0" r="0" b="0"/>
            <wp:docPr id="2" name="Picture 2" descr="Regio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 Leagu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2738" w14:textId="2DF95C04" w:rsidR="005D2AE9" w:rsidRDefault="00CC4983" w:rsidP="005D2AE9">
      <w:pPr>
        <w:pStyle w:val="Heading1"/>
        <w:tabs>
          <w:tab w:val="left" w:pos="840"/>
          <w:tab w:val="left" w:pos="841"/>
        </w:tabs>
        <w:ind w:firstLine="0"/>
        <w:rPr>
          <w:lang w:val="fr-CH"/>
        </w:rPr>
      </w:pPr>
      <w:hyperlink r:id="rId11" w:history="1">
        <w:r w:rsidR="005D2AE9" w:rsidRPr="00AD4862">
          <w:rPr>
            <w:rStyle w:val="Hyperlink"/>
            <w:lang w:val="fr-CH"/>
          </w:rPr>
          <w:t>https://www.sihf.ch/fr/safety-medical/covid-19_dossier/</w:t>
        </w:r>
      </w:hyperlink>
    </w:p>
    <w:p w14:paraId="66B1BA73" w14:textId="4B4AB5C7" w:rsidR="00956A09" w:rsidRDefault="00956A09" w:rsidP="005D2AE9">
      <w:pPr>
        <w:pStyle w:val="Heading1"/>
        <w:tabs>
          <w:tab w:val="left" w:pos="840"/>
          <w:tab w:val="left" w:pos="841"/>
        </w:tabs>
        <w:ind w:firstLine="0"/>
        <w:rPr>
          <w:lang w:val="fr-CH"/>
        </w:rPr>
      </w:pPr>
    </w:p>
    <w:p w14:paraId="63748F98" w14:textId="77777777" w:rsidR="00956A09" w:rsidRDefault="00956A09" w:rsidP="005D2AE9">
      <w:pPr>
        <w:pStyle w:val="Heading1"/>
        <w:tabs>
          <w:tab w:val="left" w:pos="840"/>
          <w:tab w:val="left" w:pos="841"/>
        </w:tabs>
        <w:ind w:firstLine="0"/>
        <w:rPr>
          <w:lang w:val="fr-CH"/>
        </w:rPr>
      </w:pPr>
    </w:p>
    <w:p w14:paraId="256F0122" w14:textId="77777777" w:rsidR="001C70EF" w:rsidRDefault="00956A09" w:rsidP="00956A09">
      <w:pPr>
        <w:pStyle w:val="Heading1"/>
        <w:tabs>
          <w:tab w:val="left" w:pos="840"/>
          <w:tab w:val="left" w:pos="841"/>
        </w:tabs>
        <w:ind w:firstLine="0"/>
        <w:jc w:val="both"/>
        <w:rPr>
          <w:lang w:val="fr-CH"/>
        </w:rPr>
      </w:pPr>
      <w:r w:rsidRPr="00956A09">
        <w:rPr>
          <w:noProof/>
          <w:lang w:val="fr-CH"/>
        </w:rPr>
        <w:drawing>
          <wp:inline distT="0" distB="0" distL="0" distR="0" wp14:anchorId="2F752A3D" wp14:editId="3CE2294C">
            <wp:extent cx="819192" cy="57152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9192" cy="5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E23295C" wp14:editId="41CB3B4A">
                <wp:extent cx="304800" cy="304800"/>
                <wp:effectExtent l="0" t="0" r="0" b="0"/>
                <wp:docPr id="5" name="Rectangle 5" descr="République et canton de Genè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E5F82" id="Rectangle 5" o:spid="_x0000_s1026" alt="République et canton de Genèv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tdracAsCAADt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0C2C71A2" w14:textId="00759079" w:rsidR="00956A09" w:rsidRDefault="00CC4983" w:rsidP="00956A09">
      <w:pPr>
        <w:pStyle w:val="Heading1"/>
        <w:tabs>
          <w:tab w:val="left" w:pos="840"/>
          <w:tab w:val="left" w:pos="841"/>
        </w:tabs>
        <w:ind w:firstLine="0"/>
        <w:jc w:val="both"/>
        <w:rPr>
          <w:lang w:val="fr-CH"/>
        </w:rPr>
      </w:pPr>
      <w:hyperlink r:id="rId13" w:history="1">
        <w:r w:rsidR="001C70EF" w:rsidRPr="00AD4862">
          <w:rPr>
            <w:rStyle w:val="Hyperlink"/>
            <w:lang w:val="fr-CH"/>
          </w:rPr>
          <w:t>https://www.ge.ch/covid-19-restrictions-fermetures-autres-mesures/manifestations-evenements-publics-foires</w:t>
        </w:r>
      </w:hyperlink>
    </w:p>
    <w:p w14:paraId="5496B3C5" w14:textId="77777777" w:rsidR="00956A09" w:rsidRDefault="00956A09" w:rsidP="00956A09">
      <w:pPr>
        <w:pStyle w:val="Heading1"/>
        <w:tabs>
          <w:tab w:val="left" w:pos="840"/>
          <w:tab w:val="left" w:pos="841"/>
        </w:tabs>
        <w:ind w:firstLine="0"/>
        <w:jc w:val="both"/>
        <w:rPr>
          <w:lang w:val="fr-CH"/>
        </w:rPr>
      </w:pPr>
    </w:p>
    <w:p w14:paraId="17A77D58" w14:textId="46C47B98" w:rsidR="00956A09" w:rsidRDefault="00CC4983" w:rsidP="005D2AE9">
      <w:pPr>
        <w:pStyle w:val="Heading1"/>
        <w:tabs>
          <w:tab w:val="left" w:pos="840"/>
          <w:tab w:val="left" w:pos="841"/>
        </w:tabs>
        <w:ind w:firstLine="0"/>
        <w:rPr>
          <w:lang w:val="fr-CH"/>
        </w:rPr>
      </w:pPr>
      <w:hyperlink r:id="rId14" w:history="1">
        <w:r w:rsidR="00956A09" w:rsidRPr="00AD4862">
          <w:rPr>
            <w:rStyle w:val="Hyperlink"/>
            <w:lang w:val="fr-CH"/>
          </w:rPr>
          <w:t>https://www.ge.ch/covid-19-restrictions-fermetures-autres-mesures</w:t>
        </w:r>
      </w:hyperlink>
    </w:p>
    <w:p w14:paraId="4D9CAA4A" w14:textId="77777777" w:rsidR="00956A09" w:rsidRPr="005D2AE9" w:rsidRDefault="00956A09" w:rsidP="005D2AE9">
      <w:pPr>
        <w:pStyle w:val="Heading1"/>
        <w:tabs>
          <w:tab w:val="left" w:pos="840"/>
          <w:tab w:val="left" w:pos="841"/>
        </w:tabs>
        <w:ind w:firstLine="0"/>
        <w:rPr>
          <w:lang w:val="fr-CH"/>
        </w:rPr>
      </w:pPr>
    </w:p>
    <w:sectPr w:rsidR="00956A09" w:rsidRPr="005D2AE9">
      <w:type w:val="continuous"/>
      <w:pgSz w:w="11920" w:h="16840"/>
      <w:pgMar w:top="740" w:right="1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35F74"/>
    <w:multiLevelType w:val="hybridMultilevel"/>
    <w:tmpl w:val="52E21D14"/>
    <w:lvl w:ilvl="0" w:tplc="E98A15BA"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  <w:color w:val="FFFFFF"/>
        <w:w w:val="100"/>
        <w:sz w:val="22"/>
        <w:szCs w:val="22"/>
        <w:lang w:val="fr-FR" w:eastAsia="en-US" w:bidi="ar-SA"/>
      </w:rPr>
    </w:lvl>
    <w:lvl w:ilvl="1" w:tplc="C81A2EBC">
      <w:numFmt w:val="bullet"/>
      <w:lvlText w:val="•"/>
      <w:lvlJc w:val="left"/>
      <w:pPr>
        <w:ind w:left="1789" w:hanging="360"/>
      </w:pPr>
      <w:rPr>
        <w:rFonts w:hint="default"/>
        <w:lang w:val="fr-FR" w:eastAsia="en-US" w:bidi="ar-SA"/>
      </w:rPr>
    </w:lvl>
    <w:lvl w:ilvl="2" w:tplc="5266719C">
      <w:numFmt w:val="bullet"/>
      <w:lvlText w:val="•"/>
      <w:lvlJc w:val="left"/>
      <w:pPr>
        <w:ind w:left="2638" w:hanging="360"/>
      </w:pPr>
      <w:rPr>
        <w:rFonts w:hint="default"/>
        <w:lang w:val="fr-FR" w:eastAsia="en-US" w:bidi="ar-SA"/>
      </w:rPr>
    </w:lvl>
    <w:lvl w:ilvl="3" w:tplc="E9DAF61C">
      <w:numFmt w:val="bullet"/>
      <w:lvlText w:val="•"/>
      <w:lvlJc w:val="left"/>
      <w:pPr>
        <w:ind w:left="3487" w:hanging="360"/>
      </w:pPr>
      <w:rPr>
        <w:rFonts w:hint="default"/>
        <w:lang w:val="fr-FR" w:eastAsia="en-US" w:bidi="ar-SA"/>
      </w:rPr>
    </w:lvl>
    <w:lvl w:ilvl="4" w:tplc="465A538E">
      <w:numFmt w:val="bullet"/>
      <w:lvlText w:val="•"/>
      <w:lvlJc w:val="left"/>
      <w:pPr>
        <w:ind w:left="4336" w:hanging="360"/>
      </w:pPr>
      <w:rPr>
        <w:rFonts w:hint="default"/>
        <w:lang w:val="fr-FR" w:eastAsia="en-US" w:bidi="ar-SA"/>
      </w:rPr>
    </w:lvl>
    <w:lvl w:ilvl="5" w:tplc="F1B65CBA">
      <w:numFmt w:val="bullet"/>
      <w:lvlText w:val="•"/>
      <w:lvlJc w:val="left"/>
      <w:pPr>
        <w:ind w:left="5186" w:hanging="360"/>
      </w:pPr>
      <w:rPr>
        <w:rFonts w:hint="default"/>
        <w:lang w:val="fr-FR" w:eastAsia="en-US" w:bidi="ar-SA"/>
      </w:rPr>
    </w:lvl>
    <w:lvl w:ilvl="6" w:tplc="BCDA6FE0">
      <w:numFmt w:val="bullet"/>
      <w:lvlText w:val="•"/>
      <w:lvlJc w:val="left"/>
      <w:pPr>
        <w:ind w:left="6035" w:hanging="360"/>
      </w:pPr>
      <w:rPr>
        <w:rFonts w:hint="default"/>
        <w:lang w:val="fr-FR" w:eastAsia="en-US" w:bidi="ar-SA"/>
      </w:rPr>
    </w:lvl>
    <w:lvl w:ilvl="7" w:tplc="6366BC5E">
      <w:numFmt w:val="bullet"/>
      <w:lvlText w:val="•"/>
      <w:lvlJc w:val="left"/>
      <w:pPr>
        <w:ind w:left="6884" w:hanging="360"/>
      </w:pPr>
      <w:rPr>
        <w:rFonts w:hint="default"/>
        <w:lang w:val="fr-FR" w:eastAsia="en-US" w:bidi="ar-SA"/>
      </w:rPr>
    </w:lvl>
    <w:lvl w:ilvl="8" w:tplc="1276B948">
      <w:numFmt w:val="bullet"/>
      <w:lvlText w:val="•"/>
      <w:lvlJc w:val="left"/>
      <w:pPr>
        <w:ind w:left="773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C436CEB"/>
    <w:multiLevelType w:val="hybridMultilevel"/>
    <w:tmpl w:val="A0A8DF98"/>
    <w:lvl w:ilvl="0" w:tplc="501EF7DE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7"/>
        <w:szCs w:val="27"/>
        <w:lang w:val="fr-FR" w:eastAsia="en-US" w:bidi="ar-SA"/>
      </w:rPr>
    </w:lvl>
    <w:lvl w:ilvl="1" w:tplc="BE24F4BA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2" w:tplc="2796F628">
      <w:numFmt w:val="bullet"/>
      <w:lvlText w:val="•"/>
      <w:lvlJc w:val="left"/>
      <w:pPr>
        <w:ind w:left="2558" w:hanging="360"/>
      </w:pPr>
      <w:rPr>
        <w:rFonts w:hint="default"/>
        <w:lang w:val="fr-FR" w:eastAsia="en-US" w:bidi="ar-SA"/>
      </w:rPr>
    </w:lvl>
    <w:lvl w:ilvl="3" w:tplc="0E5A1158">
      <w:numFmt w:val="bullet"/>
      <w:lvlText w:val="•"/>
      <w:lvlJc w:val="left"/>
      <w:pPr>
        <w:ind w:left="3417" w:hanging="360"/>
      </w:pPr>
      <w:rPr>
        <w:rFonts w:hint="default"/>
        <w:lang w:val="fr-FR" w:eastAsia="en-US" w:bidi="ar-SA"/>
      </w:rPr>
    </w:lvl>
    <w:lvl w:ilvl="4" w:tplc="A5D466BA">
      <w:numFmt w:val="bullet"/>
      <w:lvlText w:val="•"/>
      <w:lvlJc w:val="left"/>
      <w:pPr>
        <w:ind w:left="4276" w:hanging="360"/>
      </w:pPr>
      <w:rPr>
        <w:rFonts w:hint="default"/>
        <w:lang w:val="fr-FR" w:eastAsia="en-US" w:bidi="ar-SA"/>
      </w:rPr>
    </w:lvl>
    <w:lvl w:ilvl="5" w:tplc="8C60D3DE">
      <w:numFmt w:val="bullet"/>
      <w:lvlText w:val="•"/>
      <w:lvlJc w:val="left"/>
      <w:pPr>
        <w:ind w:left="5136" w:hanging="360"/>
      </w:pPr>
      <w:rPr>
        <w:rFonts w:hint="default"/>
        <w:lang w:val="fr-FR" w:eastAsia="en-US" w:bidi="ar-SA"/>
      </w:rPr>
    </w:lvl>
    <w:lvl w:ilvl="6" w:tplc="735E79DE">
      <w:numFmt w:val="bullet"/>
      <w:lvlText w:val="•"/>
      <w:lvlJc w:val="left"/>
      <w:pPr>
        <w:ind w:left="5995" w:hanging="360"/>
      </w:pPr>
      <w:rPr>
        <w:rFonts w:hint="default"/>
        <w:lang w:val="fr-FR" w:eastAsia="en-US" w:bidi="ar-SA"/>
      </w:rPr>
    </w:lvl>
    <w:lvl w:ilvl="7" w:tplc="B91CFE3E">
      <w:numFmt w:val="bullet"/>
      <w:lvlText w:val="•"/>
      <w:lvlJc w:val="left"/>
      <w:pPr>
        <w:ind w:left="6854" w:hanging="360"/>
      </w:pPr>
      <w:rPr>
        <w:rFonts w:hint="default"/>
        <w:lang w:val="fr-FR" w:eastAsia="en-US" w:bidi="ar-SA"/>
      </w:rPr>
    </w:lvl>
    <w:lvl w:ilvl="8" w:tplc="237CA634">
      <w:numFmt w:val="bullet"/>
      <w:lvlText w:val="•"/>
      <w:lvlJc w:val="left"/>
      <w:pPr>
        <w:ind w:left="771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E"/>
    <w:rsid w:val="001763D0"/>
    <w:rsid w:val="00180A1E"/>
    <w:rsid w:val="00184F86"/>
    <w:rsid w:val="001C70EF"/>
    <w:rsid w:val="00212AA5"/>
    <w:rsid w:val="002A2E77"/>
    <w:rsid w:val="0037628B"/>
    <w:rsid w:val="003A44CF"/>
    <w:rsid w:val="004847D3"/>
    <w:rsid w:val="004A6339"/>
    <w:rsid w:val="004B6E3F"/>
    <w:rsid w:val="00514652"/>
    <w:rsid w:val="005D2AE9"/>
    <w:rsid w:val="006E61B2"/>
    <w:rsid w:val="00703773"/>
    <w:rsid w:val="00715928"/>
    <w:rsid w:val="0075659E"/>
    <w:rsid w:val="00772E71"/>
    <w:rsid w:val="007D60C3"/>
    <w:rsid w:val="00956A09"/>
    <w:rsid w:val="00981CBB"/>
    <w:rsid w:val="00A67523"/>
    <w:rsid w:val="00B46E7F"/>
    <w:rsid w:val="00B770ED"/>
    <w:rsid w:val="00BD7BCA"/>
    <w:rsid w:val="00CC4983"/>
    <w:rsid w:val="00CE096C"/>
    <w:rsid w:val="00D013B2"/>
    <w:rsid w:val="00D633D1"/>
    <w:rsid w:val="00EE65DE"/>
    <w:rsid w:val="00F26878"/>
    <w:rsid w:val="00F41E25"/>
    <w:rsid w:val="00F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AD3F"/>
  <w15:docId w15:val="{2731F6DA-06FB-4061-B841-D265284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spacing w:before="3"/>
      <w:ind w:left="840" w:hanging="36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48"/>
    </w:pPr>
  </w:style>
  <w:style w:type="paragraph" w:styleId="Title">
    <w:name w:val="Title"/>
    <w:basedOn w:val="Normal"/>
    <w:uiPriority w:val="10"/>
    <w:qFormat/>
    <w:pPr>
      <w:spacing w:before="44"/>
      <w:ind w:left="2371" w:right="237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sonormal-7150ejzz9hpyjwaabgybgq">
    <w:name w:val="msonormal-7150ejzz9hpyjwaabgybgq"/>
    <w:basedOn w:val="Normal"/>
    <w:rsid w:val="005D2A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styleId="Hyperlink">
    <w:name w:val="Hyperlink"/>
    <w:basedOn w:val="DefaultParagraphFont"/>
    <w:uiPriority w:val="99"/>
    <w:unhideWhenUsed/>
    <w:rsid w:val="005D2A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A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4" w:color="E0E0E0"/>
            <w:bottom w:val="none" w:sz="0" w:space="0" w:color="auto"/>
            <w:right w:val="none" w:sz="0" w:space="0" w:color="auto"/>
          </w:divBdr>
          <w:divsChild>
            <w:div w:id="199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52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E0E0E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e.ch/covid-19-restrictions-fermetures-autres-mesures/manifestations-evenements-publics-foir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hf.ch/fr/safety-medical/covid-19_dossie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ge.ch/covid-19-restrictions-fermetures-autres-mes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02A7420ED6F4FBFF1F51AED0A0EFA" ma:contentTypeVersion="10" ma:contentTypeDescription="Create a new document." ma:contentTypeScope="" ma:versionID="430382e1718eea6ea2a9b67bef4e1b8f">
  <xsd:schema xmlns:xsd="http://www.w3.org/2001/XMLSchema" xmlns:xs="http://www.w3.org/2001/XMLSchema" xmlns:p="http://schemas.microsoft.com/office/2006/metadata/properties" xmlns:ns2="754746d9-b333-4451-a779-340c769b5e37" xmlns:ns3="1d1cb8f1-4c76-4a0a-9a6e-978e2277aa86" targetNamespace="http://schemas.microsoft.com/office/2006/metadata/properties" ma:root="true" ma:fieldsID="325b234b1bdf8015e2c5b04894ac9444" ns2:_="" ns3:_="">
    <xsd:import namespace="754746d9-b333-4451-a779-340c769b5e37"/>
    <xsd:import namespace="1d1cb8f1-4c76-4a0a-9a6e-978e2277a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46d9-b333-4451-a779-340c769b5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cb8f1-4c76-4a0a-9a6e-978e2277a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C1D49-7D43-4A7E-80D0-E35AAFEF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746d9-b333-4451-a779-340c769b5e37"/>
    <ds:schemaRef ds:uri="1d1cb8f1-4c76-4a0a-9a6e-978e2277a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F1875-456B-4DC6-81DB-97AF4E2BC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44D57-3359-4B41-A593-E9A124039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Aménagements Covid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Aménagements Covid</dc:title>
  <dc:creator>Bernadette Thonney</dc:creator>
  <cp:lastModifiedBy>Gonzalez, Marc</cp:lastModifiedBy>
  <cp:revision>20</cp:revision>
  <dcterms:created xsi:type="dcterms:W3CDTF">2021-08-07T07:32:00Z</dcterms:created>
  <dcterms:modified xsi:type="dcterms:W3CDTF">2021-08-19T12:58:00Z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2021-08-06T00:00:00Z</vt:filetime>
  </property>
  <property fmtid="{D5CDD505-2E9C-101B-9397-08002B2CF9AE}" pid="5" name="ContentTypeId">
    <vt:lpwstr>0x01010043902A7420ED6F4FBFF1F51AED0A0EFA</vt:lpwstr>
  </property>
</Properties>
</file>